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B3C9" w14:textId="77777777" w:rsidR="00BE309F" w:rsidRDefault="00BE309F" w:rsidP="00BE309F">
      <w:pPr>
        <w:jc w:val="center"/>
      </w:pPr>
      <w:r>
        <w:rPr>
          <w:noProof/>
        </w:rPr>
        <w:drawing>
          <wp:inline distT="0" distB="0" distL="0" distR="0" wp14:anchorId="5697DDE9" wp14:editId="1B2921A4">
            <wp:extent cx="1439545" cy="1591945"/>
            <wp:effectExtent l="19050" t="0" r="8255" b="0"/>
            <wp:docPr id="1" name="Image 1" descr="LOGO-MATISSE-2011-2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TISSE-2011-2_Petit"/>
                    <pic:cNvPicPr>
                      <a:picLocks noChangeAspect="1" noChangeArrowheads="1"/>
                    </pic:cNvPicPr>
                  </pic:nvPicPr>
                  <pic:blipFill>
                    <a:blip r:embed="rId8" cstate="print"/>
                    <a:srcRect/>
                    <a:stretch>
                      <a:fillRect/>
                    </a:stretch>
                  </pic:blipFill>
                  <pic:spPr bwMode="auto">
                    <a:xfrm>
                      <a:off x="0" y="0"/>
                      <a:ext cx="1439545" cy="1591945"/>
                    </a:xfrm>
                    <a:prstGeom prst="rect">
                      <a:avLst/>
                    </a:prstGeom>
                    <a:noFill/>
                    <a:ln w="9525">
                      <a:noFill/>
                      <a:miter lim="800000"/>
                      <a:headEnd/>
                      <a:tailEnd/>
                    </a:ln>
                  </pic:spPr>
                </pic:pic>
              </a:graphicData>
            </a:graphic>
          </wp:inline>
        </w:drawing>
      </w:r>
    </w:p>
    <w:p w14:paraId="43D50CBF" w14:textId="44FB1258" w:rsidR="00BE309F" w:rsidRDefault="006B6FE6" w:rsidP="007A517D">
      <w:pPr>
        <w:jc w:val="center"/>
        <w:rPr>
          <w:rFonts w:asciiTheme="minorHAnsi" w:hAnsiTheme="minorHAnsi"/>
          <w:b/>
          <w:color w:val="0000FF"/>
          <w:sz w:val="22"/>
          <w:szCs w:val="22"/>
        </w:rPr>
      </w:pPr>
      <w:hyperlink r:id="rId9" w:history="1">
        <w:r w:rsidR="00FC36B5" w:rsidRPr="00FC36B5">
          <w:rPr>
            <w:rStyle w:val="Lienhypertexte"/>
            <w:rFonts w:asciiTheme="minorHAnsi" w:hAnsiTheme="minorHAnsi"/>
            <w:b/>
            <w:sz w:val="22"/>
            <w:szCs w:val="22"/>
          </w:rPr>
          <w:t>http://www.matisse.upmc.fr</w:t>
        </w:r>
      </w:hyperlink>
    </w:p>
    <w:p w14:paraId="6EFB850B" w14:textId="77777777" w:rsidR="00FC36B5" w:rsidRDefault="00FC36B5" w:rsidP="007A517D">
      <w:pPr>
        <w:jc w:val="center"/>
      </w:pPr>
    </w:p>
    <w:p w14:paraId="5F56D659" w14:textId="77777777" w:rsidR="00BE309F" w:rsidRPr="006559D6" w:rsidRDefault="00BE309F" w:rsidP="00BE309F">
      <w:pPr>
        <w:pBdr>
          <w:top w:val="single" w:sz="4" w:space="1" w:color="auto"/>
          <w:left w:val="single" w:sz="4" w:space="4" w:color="auto"/>
          <w:bottom w:val="single" w:sz="4" w:space="1" w:color="auto"/>
          <w:right w:val="single" w:sz="4" w:space="4" w:color="auto"/>
        </w:pBdr>
        <w:shd w:val="pct12" w:color="auto" w:fill="auto"/>
      </w:pPr>
    </w:p>
    <w:p w14:paraId="7AD3FDC5" w14:textId="45732447" w:rsidR="00BE309F" w:rsidRPr="00EC6EEE" w:rsidRDefault="00BE309F" w:rsidP="00977770">
      <w:pPr>
        <w:pBdr>
          <w:top w:val="single" w:sz="4" w:space="1" w:color="auto"/>
          <w:left w:val="single" w:sz="4" w:space="4" w:color="auto"/>
          <w:bottom w:val="single" w:sz="4" w:space="1" w:color="auto"/>
          <w:right w:val="single" w:sz="4" w:space="4" w:color="auto"/>
        </w:pBdr>
        <w:shd w:val="pct12" w:color="auto" w:fill="auto"/>
        <w:jc w:val="center"/>
        <w:rPr>
          <w:rFonts w:ascii="Calibri" w:hAnsi="Calibri"/>
          <w:b/>
          <w:sz w:val="32"/>
        </w:rPr>
      </w:pPr>
      <w:r w:rsidRPr="00EC6EEE">
        <w:rPr>
          <w:rFonts w:ascii="Calibri" w:hAnsi="Calibri"/>
          <w:b/>
          <w:sz w:val="32"/>
        </w:rPr>
        <w:t>Appel à projet</w:t>
      </w:r>
      <w:r w:rsidR="00FC36B5">
        <w:rPr>
          <w:rFonts w:ascii="Calibri" w:hAnsi="Calibri"/>
          <w:b/>
          <w:sz w:val="32"/>
        </w:rPr>
        <w:t>s</w:t>
      </w:r>
      <w:r w:rsidR="00977770">
        <w:rPr>
          <w:rFonts w:ascii="Calibri" w:hAnsi="Calibri"/>
          <w:b/>
          <w:sz w:val="32"/>
        </w:rPr>
        <w:t xml:space="preserve"> </w:t>
      </w:r>
      <w:r>
        <w:rPr>
          <w:rFonts w:ascii="Calibri" w:hAnsi="Calibri"/>
          <w:b/>
          <w:sz w:val="32"/>
        </w:rPr>
        <w:t>MATISSE 201</w:t>
      </w:r>
      <w:r w:rsidR="00CB62C0">
        <w:rPr>
          <w:rFonts w:ascii="Calibri" w:hAnsi="Calibri"/>
          <w:b/>
          <w:sz w:val="32"/>
        </w:rPr>
        <w:t>7</w:t>
      </w:r>
    </w:p>
    <w:p w14:paraId="31BB68C7" w14:textId="77777777" w:rsidR="00BE309F" w:rsidRPr="006559D6" w:rsidRDefault="00BE309F" w:rsidP="00BE309F">
      <w:pPr>
        <w:pBdr>
          <w:top w:val="single" w:sz="4" w:space="1" w:color="auto"/>
          <w:left w:val="single" w:sz="4" w:space="4" w:color="auto"/>
          <w:bottom w:val="single" w:sz="4" w:space="1" w:color="auto"/>
          <w:right w:val="single" w:sz="4" w:space="4" w:color="auto"/>
        </w:pBdr>
        <w:shd w:val="pct12" w:color="auto" w:fill="auto"/>
        <w:jc w:val="center"/>
        <w:rPr>
          <w:rFonts w:ascii="Calibri" w:hAnsi="Calibri"/>
        </w:rPr>
      </w:pPr>
    </w:p>
    <w:p w14:paraId="7DAF57A8" w14:textId="77777777" w:rsidR="00BE309F" w:rsidRDefault="00BE309F" w:rsidP="00BE309F"/>
    <w:p w14:paraId="77E55237" w14:textId="77777777" w:rsidR="003B3805" w:rsidRDefault="003B3805" w:rsidP="00771524">
      <w:pPr>
        <w:jc w:val="both"/>
        <w:rPr>
          <w:rFonts w:ascii="Calibri" w:hAnsi="Calibri"/>
          <w:sz w:val="22"/>
          <w:szCs w:val="22"/>
        </w:rPr>
      </w:pPr>
    </w:p>
    <w:p w14:paraId="0455E4CA" w14:textId="77777777" w:rsidR="000A7941" w:rsidRPr="00EA2C47" w:rsidRDefault="00BE309F" w:rsidP="00771524">
      <w:pPr>
        <w:jc w:val="both"/>
        <w:rPr>
          <w:rFonts w:ascii="Calibri" w:hAnsi="Calibri"/>
          <w:b/>
          <w:sz w:val="22"/>
          <w:szCs w:val="22"/>
        </w:rPr>
      </w:pPr>
      <w:r w:rsidRPr="00EA2C47">
        <w:rPr>
          <w:rFonts w:ascii="Calibri" w:hAnsi="Calibri"/>
          <w:b/>
          <w:sz w:val="22"/>
          <w:szCs w:val="22"/>
        </w:rPr>
        <w:t>Ce</w:t>
      </w:r>
      <w:r w:rsidR="006A091F" w:rsidRPr="00EA2C47">
        <w:rPr>
          <w:rFonts w:ascii="Calibri" w:hAnsi="Calibri"/>
          <w:b/>
          <w:sz w:val="22"/>
          <w:szCs w:val="22"/>
        </w:rPr>
        <w:t>t</w:t>
      </w:r>
      <w:r w:rsidRPr="00EA2C47">
        <w:rPr>
          <w:rFonts w:ascii="Calibri" w:hAnsi="Calibri"/>
          <w:b/>
          <w:sz w:val="22"/>
          <w:szCs w:val="22"/>
        </w:rPr>
        <w:t xml:space="preserve"> appel à projet</w:t>
      </w:r>
      <w:r w:rsidR="00FC36B5" w:rsidRPr="00EA2C47">
        <w:rPr>
          <w:rFonts w:ascii="Calibri" w:hAnsi="Calibri"/>
          <w:b/>
          <w:sz w:val="22"/>
          <w:szCs w:val="22"/>
        </w:rPr>
        <w:t>s</w:t>
      </w:r>
      <w:r w:rsidRPr="00EA2C47">
        <w:rPr>
          <w:rFonts w:ascii="Calibri" w:hAnsi="Calibri"/>
          <w:b/>
          <w:sz w:val="22"/>
          <w:szCs w:val="22"/>
        </w:rPr>
        <w:t xml:space="preserve"> du LABEX MATISSE vise à permettre</w:t>
      </w:r>
      <w:r w:rsidR="000A7941" w:rsidRPr="00EA2C47">
        <w:rPr>
          <w:rFonts w:ascii="Calibri" w:hAnsi="Calibri"/>
          <w:b/>
          <w:sz w:val="22"/>
          <w:szCs w:val="22"/>
        </w:rPr>
        <w:t> :</w:t>
      </w:r>
      <w:r w:rsidRPr="00EA2C47">
        <w:rPr>
          <w:rFonts w:ascii="Calibri" w:hAnsi="Calibri"/>
          <w:b/>
          <w:sz w:val="22"/>
          <w:szCs w:val="22"/>
        </w:rPr>
        <w:t xml:space="preserve"> </w:t>
      </w:r>
    </w:p>
    <w:p w14:paraId="70822889" w14:textId="4A9B69A6" w:rsidR="000A7941" w:rsidRPr="00EA2C47" w:rsidRDefault="00EA2C47" w:rsidP="000A7941">
      <w:pPr>
        <w:pStyle w:val="Pardeliste"/>
        <w:numPr>
          <w:ilvl w:val="0"/>
          <w:numId w:val="2"/>
        </w:numPr>
        <w:jc w:val="both"/>
        <w:rPr>
          <w:rFonts w:ascii="Calibri" w:hAnsi="Calibri"/>
          <w:b/>
          <w:sz w:val="22"/>
          <w:szCs w:val="22"/>
        </w:rPr>
      </w:pPr>
      <w:r>
        <w:rPr>
          <w:rFonts w:ascii="Calibri" w:hAnsi="Calibri"/>
          <w:b/>
          <w:sz w:val="22"/>
          <w:szCs w:val="22"/>
        </w:rPr>
        <w:t>L</w:t>
      </w:r>
      <w:r w:rsidR="00BE309F" w:rsidRPr="00EA2C47">
        <w:rPr>
          <w:rFonts w:ascii="Calibri" w:hAnsi="Calibri"/>
          <w:b/>
          <w:sz w:val="22"/>
          <w:szCs w:val="22"/>
        </w:rPr>
        <w:t>e recrutement de post-doctorants</w:t>
      </w:r>
      <w:r w:rsidR="000A7941" w:rsidRPr="00EA2C47">
        <w:rPr>
          <w:rFonts w:ascii="Calibri" w:hAnsi="Calibri"/>
          <w:b/>
          <w:sz w:val="22"/>
          <w:szCs w:val="22"/>
        </w:rPr>
        <w:t xml:space="preserve"> </w:t>
      </w:r>
    </w:p>
    <w:p w14:paraId="4AC2BF2B" w14:textId="1634A9BD" w:rsidR="00BE309F" w:rsidRPr="00EA2C47" w:rsidRDefault="00EA2C47" w:rsidP="000A7941">
      <w:pPr>
        <w:pStyle w:val="Pardeliste"/>
        <w:numPr>
          <w:ilvl w:val="0"/>
          <w:numId w:val="2"/>
        </w:numPr>
        <w:jc w:val="both"/>
        <w:rPr>
          <w:rFonts w:ascii="Calibri" w:hAnsi="Calibri"/>
          <w:b/>
          <w:sz w:val="22"/>
          <w:szCs w:val="22"/>
        </w:rPr>
      </w:pPr>
      <w:r>
        <w:rPr>
          <w:rFonts w:ascii="Calibri" w:hAnsi="Calibri"/>
          <w:b/>
          <w:sz w:val="22"/>
          <w:szCs w:val="22"/>
        </w:rPr>
        <w:t>L</w:t>
      </w:r>
      <w:r w:rsidR="000A7941" w:rsidRPr="00EA2C47">
        <w:rPr>
          <w:rFonts w:ascii="Calibri" w:hAnsi="Calibri"/>
          <w:b/>
          <w:sz w:val="22"/>
          <w:szCs w:val="22"/>
        </w:rPr>
        <w:t>e financement d’environnement</w:t>
      </w:r>
      <w:r>
        <w:rPr>
          <w:rFonts w:ascii="Calibri" w:hAnsi="Calibri"/>
          <w:b/>
          <w:sz w:val="22"/>
          <w:szCs w:val="22"/>
        </w:rPr>
        <w:t>s</w:t>
      </w:r>
      <w:r w:rsidR="000A7941" w:rsidRPr="00EA2C47">
        <w:rPr>
          <w:rFonts w:ascii="Calibri" w:hAnsi="Calibri"/>
          <w:b/>
          <w:sz w:val="22"/>
          <w:szCs w:val="22"/>
        </w:rPr>
        <w:t xml:space="preserve"> de</w:t>
      </w:r>
      <w:r w:rsidR="0094367D">
        <w:rPr>
          <w:rFonts w:ascii="Calibri" w:hAnsi="Calibri"/>
          <w:b/>
          <w:sz w:val="22"/>
          <w:szCs w:val="22"/>
        </w:rPr>
        <w:t xml:space="preserve"> thèses</w:t>
      </w:r>
    </w:p>
    <w:p w14:paraId="2C2CA745" w14:textId="49E08E13" w:rsidR="00BE309F" w:rsidRPr="00E1767C" w:rsidRDefault="00BE309F" w:rsidP="00BE309F">
      <w:pPr>
        <w:rPr>
          <w:rFonts w:ascii="Calibri" w:hAnsi="Calibri"/>
        </w:rPr>
      </w:pPr>
    </w:p>
    <w:p w14:paraId="71FBD953" w14:textId="60DB2774" w:rsidR="00EA2C47" w:rsidRPr="00EA2C47" w:rsidRDefault="00BE309F" w:rsidP="00BE309F">
      <w:pPr>
        <w:jc w:val="both"/>
        <w:rPr>
          <w:rFonts w:ascii="Calibri" w:hAnsi="Calibri"/>
          <w:sz w:val="22"/>
          <w:szCs w:val="22"/>
        </w:rPr>
      </w:pPr>
      <w:r w:rsidRPr="00EA2C47">
        <w:rPr>
          <w:rFonts w:ascii="Calibri" w:hAnsi="Calibri"/>
          <w:sz w:val="22"/>
          <w:szCs w:val="22"/>
        </w:rPr>
        <w:t xml:space="preserve">L’objectif est de </w:t>
      </w:r>
      <w:r w:rsidR="000A7941" w:rsidRPr="00EA2C47">
        <w:rPr>
          <w:rFonts w:ascii="Calibri" w:hAnsi="Calibri"/>
          <w:sz w:val="22"/>
          <w:szCs w:val="22"/>
        </w:rPr>
        <w:t>financer</w:t>
      </w:r>
      <w:r w:rsidRPr="00EA2C47">
        <w:rPr>
          <w:rFonts w:ascii="Calibri" w:hAnsi="Calibri"/>
          <w:sz w:val="22"/>
          <w:szCs w:val="22"/>
        </w:rPr>
        <w:t xml:space="preserve"> de</w:t>
      </w:r>
      <w:r w:rsidR="000A7941" w:rsidRPr="00EA2C47">
        <w:rPr>
          <w:rFonts w:ascii="Calibri" w:hAnsi="Calibri"/>
          <w:sz w:val="22"/>
          <w:szCs w:val="22"/>
        </w:rPr>
        <w:t>s</w:t>
      </w:r>
      <w:r w:rsidRPr="00EA2C47">
        <w:rPr>
          <w:rFonts w:ascii="Calibri" w:hAnsi="Calibri"/>
          <w:sz w:val="22"/>
          <w:szCs w:val="22"/>
        </w:rPr>
        <w:t xml:space="preserve"> projets</w:t>
      </w:r>
      <w:r w:rsidR="00FC36B5" w:rsidRPr="00EA2C47">
        <w:rPr>
          <w:rFonts w:ascii="Calibri" w:hAnsi="Calibri"/>
          <w:sz w:val="22"/>
          <w:szCs w:val="22"/>
        </w:rPr>
        <w:t xml:space="preserve"> </w:t>
      </w:r>
      <w:r w:rsidR="000A7941" w:rsidRPr="00EA2C47">
        <w:rPr>
          <w:rFonts w:ascii="Calibri" w:hAnsi="Calibri"/>
          <w:sz w:val="22"/>
          <w:szCs w:val="22"/>
        </w:rPr>
        <w:t>ambitieux et novateurs dévelop</w:t>
      </w:r>
      <w:r w:rsidR="009D4F41">
        <w:rPr>
          <w:rFonts w:ascii="Calibri" w:hAnsi="Calibri"/>
          <w:sz w:val="22"/>
          <w:szCs w:val="22"/>
        </w:rPr>
        <w:t xml:space="preserve">pés entre au moins deux équipes </w:t>
      </w:r>
      <w:r w:rsidR="000A7941" w:rsidRPr="00EA2C47">
        <w:rPr>
          <w:rFonts w:ascii="Calibri" w:hAnsi="Calibri"/>
          <w:sz w:val="22"/>
          <w:szCs w:val="22"/>
        </w:rPr>
        <w:t xml:space="preserve">aux savoir-faire complémentaires, et </w:t>
      </w:r>
      <w:r w:rsidRPr="00EA2C47">
        <w:rPr>
          <w:rFonts w:ascii="Calibri" w:hAnsi="Calibri"/>
          <w:sz w:val="22"/>
          <w:szCs w:val="22"/>
        </w:rPr>
        <w:t>sur des thémati</w:t>
      </w:r>
      <w:r w:rsidR="000A7941" w:rsidRPr="00EA2C47">
        <w:rPr>
          <w:rFonts w:ascii="Calibri" w:hAnsi="Calibri"/>
          <w:sz w:val="22"/>
          <w:szCs w:val="22"/>
        </w:rPr>
        <w:t xml:space="preserve">ques proposées par les différents axes du </w:t>
      </w:r>
      <w:proofErr w:type="spellStart"/>
      <w:r w:rsidR="000A7941" w:rsidRPr="00EA2C47">
        <w:rPr>
          <w:rFonts w:ascii="Calibri" w:hAnsi="Calibri"/>
          <w:sz w:val="22"/>
          <w:szCs w:val="22"/>
        </w:rPr>
        <w:t>Labex</w:t>
      </w:r>
      <w:proofErr w:type="spellEnd"/>
      <w:r w:rsidR="000A7941" w:rsidRPr="00EA2C47">
        <w:rPr>
          <w:rFonts w:ascii="Calibri" w:hAnsi="Calibri"/>
          <w:sz w:val="22"/>
          <w:szCs w:val="22"/>
        </w:rPr>
        <w:t xml:space="preserve">. </w:t>
      </w:r>
    </w:p>
    <w:p w14:paraId="0713DEE6" w14:textId="34B1F0CC" w:rsidR="000A7941" w:rsidRDefault="00EA2C47" w:rsidP="00BE309F">
      <w:pPr>
        <w:jc w:val="both"/>
        <w:rPr>
          <w:rFonts w:ascii="Calibri" w:hAnsi="Calibri"/>
          <w:b/>
          <w:sz w:val="22"/>
          <w:szCs w:val="22"/>
        </w:rPr>
      </w:pPr>
      <w:r>
        <w:rPr>
          <w:rFonts w:ascii="Calibri" w:hAnsi="Calibri"/>
          <w:b/>
          <w:sz w:val="22"/>
          <w:szCs w:val="22"/>
        </w:rPr>
        <w:t>Les</w:t>
      </w:r>
      <w:r w:rsidRPr="00EA2C47">
        <w:rPr>
          <w:rFonts w:ascii="Calibri" w:hAnsi="Calibri"/>
          <w:b/>
          <w:sz w:val="22"/>
          <w:szCs w:val="22"/>
        </w:rPr>
        <w:t xml:space="preserve"> description</w:t>
      </w:r>
      <w:r>
        <w:rPr>
          <w:rFonts w:ascii="Calibri" w:hAnsi="Calibri"/>
          <w:b/>
          <w:sz w:val="22"/>
          <w:szCs w:val="22"/>
        </w:rPr>
        <w:t>s</w:t>
      </w:r>
      <w:r w:rsidRPr="00EA2C47">
        <w:rPr>
          <w:rFonts w:ascii="Calibri" w:hAnsi="Calibri"/>
          <w:b/>
          <w:sz w:val="22"/>
          <w:szCs w:val="22"/>
        </w:rPr>
        <w:t xml:space="preserve"> des axes et des thématiques dans lesquelles doivent préférentiellement s’inscrire les projets </w:t>
      </w:r>
      <w:r>
        <w:rPr>
          <w:rFonts w:ascii="Calibri" w:hAnsi="Calibri"/>
          <w:b/>
          <w:sz w:val="22"/>
          <w:szCs w:val="22"/>
        </w:rPr>
        <w:t xml:space="preserve">sont </w:t>
      </w:r>
      <w:r w:rsidRPr="00EA2C47">
        <w:rPr>
          <w:rFonts w:ascii="Calibri" w:hAnsi="Calibri"/>
          <w:b/>
          <w:sz w:val="22"/>
          <w:szCs w:val="22"/>
        </w:rPr>
        <w:t>présentée</w:t>
      </w:r>
      <w:r>
        <w:rPr>
          <w:rFonts w:ascii="Calibri" w:hAnsi="Calibri"/>
          <w:b/>
          <w:sz w:val="22"/>
          <w:szCs w:val="22"/>
        </w:rPr>
        <w:t>s</w:t>
      </w:r>
      <w:r w:rsidRPr="00EA2C47">
        <w:rPr>
          <w:rFonts w:ascii="Calibri" w:hAnsi="Calibri"/>
          <w:b/>
          <w:sz w:val="22"/>
          <w:szCs w:val="22"/>
        </w:rPr>
        <w:t xml:space="preserve"> en Annexe.</w:t>
      </w:r>
    </w:p>
    <w:p w14:paraId="4796CEFF" w14:textId="77777777" w:rsidR="00EA2C47" w:rsidRDefault="00EA2C47" w:rsidP="00BE309F">
      <w:pPr>
        <w:jc w:val="both"/>
        <w:rPr>
          <w:rFonts w:ascii="Calibri" w:hAnsi="Calibri"/>
          <w:b/>
          <w:sz w:val="22"/>
          <w:szCs w:val="22"/>
        </w:rPr>
      </w:pPr>
    </w:p>
    <w:p w14:paraId="3E113BB8" w14:textId="4266371C" w:rsidR="00D92633" w:rsidRPr="00EA2C47" w:rsidRDefault="00BE309F" w:rsidP="00BE309F">
      <w:pPr>
        <w:jc w:val="both"/>
        <w:rPr>
          <w:rFonts w:ascii="Calibri" w:hAnsi="Calibri"/>
          <w:sz w:val="22"/>
          <w:szCs w:val="22"/>
        </w:rPr>
      </w:pPr>
      <w:r w:rsidRPr="00EA2C47">
        <w:rPr>
          <w:rFonts w:ascii="Calibri" w:hAnsi="Calibri"/>
          <w:sz w:val="22"/>
          <w:szCs w:val="22"/>
        </w:rPr>
        <w:t>Le</w:t>
      </w:r>
      <w:r w:rsidR="006A091F" w:rsidRPr="00EA2C47">
        <w:rPr>
          <w:rFonts w:ascii="Calibri" w:hAnsi="Calibri"/>
          <w:sz w:val="22"/>
          <w:szCs w:val="22"/>
        </w:rPr>
        <w:t xml:space="preserve"> porteur de projet doit appartenir à une équipe de MATISSE. La seconde équipe peut </w:t>
      </w:r>
      <w:r w:rsidR="00FC36B5" w:rsidRPr="00EA2C47">
        <w:rPr>
          <w:rFonts w:ascii="Calibri" w:hAnsi="Calibri"/>
          <w:sz w:val="22"/>
          <w:szCs w:val="22"/>
        </w:rPr>
        <w:t>ou non faire</w:t>
      </w:r>
      <w:r w:rsidR="006A091F" w:rsidRPr="00EA2C47">
        <w:rPr>
          <w:rFonts w:ascii="Calibri" w:hAnsi="Calibri"/>
          <w:sz w:val="22"/>
          <w:szCs w:val="22"/>
        </w:rPr>
        <w:t xml:space="preserve"> </w:t>
      </w:r>
      <w:r w:rsidR="00FC36B5" w:rsidRPr="00EA2C47">
        <w:rPr>
          <w:rFonts w:ascii="Calibri" w:hAnsi="Calibri"/>
          <w:sz w:val="22"/>
          <w:szCs w:val="22"/>
        </w:rPr>
        <w:t xml:space="preserve">partie de </w:t>
      </w:r>
      <w:r w:rsidRPr="00EA2C47">
        <w:rPr>
          <w:rFonts w:ascii="Calibri" w:hAnsi="Calibri"/>
          <w:sz w:val="22"/>
          <w:szCs w:val="22"/>
        </w:rPr>
        <w:t>MATISSE</w:t>
      </w:r>
      <w:r w:rsidR="009233F8" w:rsidRPr="00EA2C47">
        <w:rPr>
          <w:rFonts w:ascii="Calibri" w:hAnsi="Calibri"/>
          <w:sz w:val="22"/>
          <w:szCs w:val="22"/>
        </w:rPr>
        <w:t xml:space="preserve">. Dans ce dernier cas, elle </w:t>
      </w:r>
      <w:r w:rsidR="006A091F" w:rsidRPr="00EA2C47">
        <w:rPr>
          <w:rFonts w:ascii="Calibri" w:hAnsi="Calibri"/>
          <w:sz w:val="22"/>
          <w:szCs w:val="22"/>
        </w:rPr>
        <w:t xml:space="preserve">doit faire partie </w:t>
      </w:r>
      <w:r w:rsidR="00916C05" w:rsidRPr="00EA2C47">
        <w:rPr>
          <w:rFonts w:ascii="Calibri" w:hAnsi="Calibri"/>
          <w:sz w:val="22"/>
          <w:szCs w:val="22"/>
        </w:rPr>
        <w:t xml:space="preserve">de </w:t>
      </w:r>
      <w:r w:rsidR="006A091F" w:rsidRPr="00EA2C47">
        <w:rPr>
          <w:rFonts w:ascii="Calibri" w:hAnsi="Calibri"/>
          <w:sz w:val="22"/>
          <w:szCs w:val="22"/>
        </w:rPr>
        <w:t>Sorbonne Universités</w:t>
      </w:r>
      <w:r w:rsidR="008439B1" w:rsidRPr="00EA2C47">
        <w:rPr>
          <w:rFonts w:ascii="Calibri" w:hAnsi="Calibri"/>
          <w:sz w:val="22"/>
          <w:szCs w:val="22"/>
        </w:rPr>
        <w:t>*</w:t>
      </w:r>
      <w:r w:rsidR="00D92633" w:rsidRPr="00EA2C47">
        <w:rPr>
          <w:rFonts w:ascii="Calibri" w:hAnsi="Calibri"/>
          <w:sz w:val="22"/>
          <w:szCs w:val="22"/>
        </w:rPr>
        <w:t xml:space="preserve"> si c'est une équipe académique</w:t>
      </w:r>
      <w:r w:rsidRPr="00EA2C47">
        <w:rPr>
          <w:rFonts w:ascii="Calibri" w:hAnsi="Calibri"/>
          <w:sz w:val="22"/>
          <w:szCs w:val="22"/>
        </w:rPr>
        <w:t xml:space="preserve">. </w:t>
      </w:r>
      <w:r w:rsidR="00D92633" w:rsidRPr="00EA2C47">
        <w:rPr>
          <w:rFonts w:ascii="Calibri" w:hAnsi="Calibri"/>
          <w:sz w:val="22"/>
          <w:szCs w:val="22"/>
        </w:rPr>
        <w:t xml:space="preserve">Elle peut aussi faire partie d'un des partenaires industriels ou </w:t>
      </w:r>
      <w:proofErr w:type="spellStart"/>
      <w:r w:rsidR="00D92633" w:rsidRPr="00EA2C47">
        <w:rPr>
          <w:rFonts w:ascii="Calibri" w:hAnsi="Calibri"/>
          <w:sz w:val="22"/>
          <w:szCs w:val="22"/>
        </w:rPr>
        <w:t>EPICs</w:t>
      </w:r>
      <w:proofErr w:type="spellEnd"/>
      <w:r w:rsidR="00D92633" w:rsidRPr="00EA2C47">
        <w:rPr>
          <w:rFonts w:ascii="Calibri" w:hAnsi="Calibri"/>
          <w:sz w:val="22"/>
          <w:szCs w:val="22"/>
        </w:rPr>
        <w:t>, soutiens de MATISSE, mais dans ce cas, un co-financement de la part du partenaire est exigé.</w:t>
      </w:r>
    </w:p>
    <w:p w14:paraId="1F58F005" w14:textId="362CE234" w:rsidR="00BE309F" w:rsidRPr="00EA2C47" w:rsidRDefault="00BE309F" w:rsidP="00BE309F">
      <w:pPr>
        <w:jc w:val="both"/>
        <w:rPr>
          <w:rFonts w:ascii="Calibri" w:hAnsi="Calibri"/>
          <w:sz w:val="22"/>
          <w:szCs w:val="22"/>
        </w:rPr>
      </w:pPr>
      <w:r w:rsidRPr="00EA2C47">
        <w:rPr>
          <w:rFonts w:ascii="Calibri" w:hAnsi="Calibri"/>
          <w:sz w:val="22"/>
          <w:szCs w:val="22"/>
        </w:rPr>
        <w:t>Les projets peuvent</w:t>
      </w:r>
      <w:r w:rsidR="00771524" w:rsidRPr="00EA2C47">
        <w:rPr>
          <w:rFonts w:ascii="Calibri" w:hAnsi="Calibri"/>
          <w:sz w:val="22"/>
          <w:szCs w:val="22"/>
        </w:rPr>
        <w:t xml:space="preserve"> aussi</w:t>
      </w:r>
      <w:r w:rsidRPr="00EA2C47">
        <w:rPr>
          <w:rFonts w:ascii="Calibri" w:hAnsi="Calibri"/>
          <w:sz w:val="22"/>
          <w:szCs w:val="22"/>
        </w:rPr>
        <w:t xml:space="preserve"> exceptionnellement faire intervenir deux équipes d’un même gros laboratoire, à la condition qu’ils répondent parfaitement aux critères énoncés plus haut.</w:t>
      </w:r>
    </w:p>
    <w:p w14:paraId="31FCC071" w14:textId="77777777" w:rsidR="00BE309F" w:rsidRPr="00EA2C47" w:rsidRDefault="00BE309F" w:rsidP="00BE309F">
      <w:pPr>
        <w:jc w:val="both"/>
        <w:rPr>
          <w:rFonts w:ascii="Calibri" w:hAnsi="Calibri"/>
          <w:sz w:val="22"/>
          <w:szCs w:val="22"/>
        </w:rPr>
      </w:pPr>
    </w:p>
    <w:p w14:paraId="32831EE7" w14:textId="07B8A85C" w:rsidR="000A7941" w:rsidRDefault="008D3E6C" w:rsidP="0072570F">
      <w:pPr>
        <w:jc w:val="both"/>
        <w:rPr>
          <w:rFonts w:ascii="Calibri" w:hAnsi="Calibri"/>
          <w:sz w:val="22"/>
          <w:szCs w:val="22"/>
        </w:rPr>
      </w:pPr>
      <w:r>
        <w:rPr>
          <w:rFonts w:ascii="Calibri" w:hAnsi="Calibri"/>
          <w:sz w:val="22"/>
          <w:szCs w:val="22"/>
        </w:rPr>
        <w:t xml:space="preserve">Les allocations </w:t>
      </w:r>
      <w:proofErr w:type="spellStart"/>
      <w:r>
        <w:rPr>
          <w:rFonts w:ascii="Calibri" w:hAnsi="Calibri"/>
          <w:sz w:val="22"/>
          <w:szCs w:val="22"/>
        </w:rPr>
        <w:t>post-doctorales</w:t>
      </w:r>
      <w:proofErr w:type="spellEnd"/>
      <w:r>
        <w:rPr>
          <w:rFonts w:ascii="Calibri" w:hAnsi="Calibri"/>
          <w:sz w:val="22"/>
          <w:szCs w:val="22"/>
        </w:rPr>
        <w:t xml:space="preserve"> seront d’une durée de</w:t>
      </w:r>
      <w:r w:rsidR="0072570F">
        <w:rPr>
          <w:rFonts w:ascii="Calibri" w:hAnsi="Calibri"/>
          <w:sz w:val="22"/>
          <w:szCs w:val="22"/>
        </w:rPr>
        <w:t xml:space="preserve"> </w:t>
      </w:r>
      <w:r w:rsidR="0072570F" w:rsidRPr="009D4F41">
        <w:rPr>
          <w:rFonts w:ascii="Calibri" w:hAnsi="Calibri"/>
          <w:sz w:val="22"/>
          <w:szCs w:val="22"/>
        </w:rPr>
        <w:t>18 mois</w:t>
      </w:r>
      <w:r w:rsidR="0094367D" w:rsidRPr="009D4F41">
        <w:rPr>
          <w:rFonts w:ascii="Calibri" w:hAnsi="Calibri"/>
          <w:sz w:val="22"/>
          <w:szCs w:val="22"/>
        </w:rPr>
        <w:t>,</w:t>
      </w:r>
      <w:r w:rsidR="0094367D">
        <w:rPr>
          <w:rFonts w:ascii="Calibri" w:hAnsi="Calibri"/>
          <w:sz w:val="22"/>
          <w:szCs w:val="22"/>
        </w:rPr>
        <w:t xml:space="preserve"> et </w:t>
      </w:r>
      <w:r>
        <w:rPr>
          <w:rFonts w:ascii="Calibri" w:hAnsi="Calibri"/>
          <w:sz w:val="22"/>
          <w:szCs w:val="22"/>
        </w:rPr>
        <w:t>pourront être environnées à hauteur de</w:t>
      </w:r>
      <w:r w:rsidRPr="008D3E6C">
        <w:rPr>
          <w:rFonts w:ascii="Calibri" w:hAnsi="Calibri"/>
          <w:sz w:val="22"/>
          <w:szCs w:val="22"/>
        </w:rPr>
        <w:t xml:space="preserve"> </w:t>
      </w:r>
      <w:r>
        <w:rPr>
          <w:rFonts w:ascii="Calibri" w:hAnsi="Calibri"/>
          <w:sz w:val="22"/>
          <w:szCs w:val="22"/>
        </w:rPr>
        <w:t>15 k€ maximum (sur justification).</w:t>
      </w:r>
    </w:p>
    <w:p w14:paraId="06110CB2" w14:textId="657305E0" w:rsidR="0072570F" w:rsidRDefault="000A7941" w:rsidP="0072570F">
      <w:pPr>
        <w:jc w:val="both"/>
        <w:rPr>
          <w:rFonts w:ascii="Calibri" w:hAnsi="Calibri"/>
          <w:sz w:val="22"/>
          <w:szCs w:val="22"/>
        </w:rPr>
      </w:pPr>
      <w:r>
        <w:rPr>
          <w:rFonts w:ascii="Calibri" w:hAnsi="Calibri"/>
          <w:sz w:val="22"/>
          <w:szCs w:val="22"/>
        </w:rPr>
        <w:t>L</w:t>
      </w:r>
      <w:r w:rsidR="009A507D">
        <w:rPr>
          <w:rFonts w:ascii="Calibri" w:hAnsi="Calibri"/>
          <w:sz w:val="22"/>
          <w:szCs w:val="22"/>
        </w:rPr>
        <w:t>a demande d’</w:t>
      </w:r>
      <w:r>
        <w:rPr>
          <w:rFonts w:ascii="Calibri" w:hAnsi="Calibri"/>
          <w:sz w:val="22"/>
          <w:szCs w:val="22"/>
        </w:rPr>
        <w:t xml:space="preserve">environnement </w:t>
      </w:r>
      <w:r w:rsidR="009A507D">
        <w:rPr>
          <w:rFonts w:ascii="Calibri" w:hAnsi="Calibri"/>
          <w:sz w:val="22"/>
          <w:szCs w:val="22"/>
        </w:rPr>
        <w:t>de thèses</w:t>
      </w:r>
      <w:r w:rsidR="008D3E6C">
        <w:rPr>
          <w:rFonts w:ascii="Calibri" w:hAnsi="Calibri"/>
          <w:sz w:val="22"/>
          <w:szCs w:val="22"/>
        </w:rPr>
        <w:t xml:space="preserve"> </w:t>
      </w:r>
      <w:r w:rsidR="003B3805">
        <w:rPr>
          <w:rFonts w:ascii="Calibri" w:hAnsi="Calibri"/>
          <w:sz w:val="22"/>
          <w:szCs w:val="22"/>
        </w:rPr>
        <w:t xml:space="preserve">est </w:t>
      </w:r>
      <w:r w:rsidR="008D3E6C">
        <w:rPr>
          <w:rFonts w:ascii="Calibri" w:hAnsi="Calibri"/>
          <w:sz w:val="22"/>
          <w:szCs w:val="22"/>
        </w:rPr>
        <w:t xml:space="preserve">aussi </w:t>
      </w:r>
      <w:r w:rsidR="003B3805">
        <w:rPr>
          <w:rFonts w:ascii="Calibri" w:hAnsi="Calibri"/>
          <w:sz w:val="22"/>
          <w:szCs w:val="22"/>
        </w:rPr>
        <w:t xml:space="preserve">possible, </w:t>
      </w:r>
      <w:r w:rsidR="009A507D">
        <w:rPr>
          <w:rFonts w:ascii="Calibri" w:hAnsi="Calibri"/>
          <w:sz w:val="22"/>
          <w:szCs w:val="22"/>
        </w:rPr>
        <w:t xml:space="preserve">à raison de </w:t>
      </w:r>
      <w:r w:rsidR="009A507D" w:rsidRPr="00B67736">
        <w:rPr>
          <w:rFonts w:ascii="Calibri" w:hAnsi="Calibri"/>
          <w:sz w:val="22"/>
          <w:szCs w:val="22"/>
        </w:rPr>
        <w:t>10 k€/an</w:t>
      </w:r>
      <w:r w:rsidR="009A507D">
        <w:rPr>
          <w:rFonts w:ascii="Calibri" w:hAnsi="Calibri"/>
          <w:sz w:val="22"/>
          <w:szCs w:val="22"/>
        </w:rPr>
        <w:t xml:space="preserve"> (sur justification</w:t>
      </w:r>
      <w:r w:rsidR="003B3805">
        <w:rPr>
          <w:rFonts w:ascii="Calibri" w:hAnsi="Calibri"/>
          <w:sz w:val="22"/>
          <w:szCs w:val="22"/>
        </w:rPr>
        <w:t>).</w:t>
      </w:r>
      <w:r w:rsidR="009D4F41">
        <w:rPr>
          <w:rFonts w:ascii="Calibri" w:hAnsi="Calibri"/>
          <w:sz w:val="22"/>
          <w:szCs w:val="22"/>
        </w:rPr>
        <w:t xml:space="preserve"> </w:t>
      </w:r>
      <w:r w:rsidR="009D4F41" w:rsidRPr="009D4F41">
        <w:rPr>
          <w:rFonts w:ascii="Calibri" w:hAnsi="Calibri"/>
          <w:color w:val="000000" w:themeColor="text1"/>
          <w:sz w:val="22"/>
          <w:szCs w:val="22"/>
        </w:rPr>
        <w:t>Ceci concerne des thèses avec un financement de type allocation d’ED, et donc non environnées.</w:t>
      </w:r>
      <w:r w:rsidR="009D4F41">
        <w:rPr>
          <w:rFonts w:ascii="Calibri" w:hAnsi="Calibri"/>
          <w:color w:val="000000" w:themeColor="text1"/>
          <w:sz w:val="22"/>
          <w:szCs w:val="22"/>
        </w:rPr>
        <w:t xml:space="preserve"> La thèse peut avoir déjà démarrée et dans ce cas, l’environnement sera calculé sur les années restantes.</w:t>
      </w:r>
    </w:p>
    <w:p w14:paraId="735BC0EA" w14:textId="522EB8C4" w:rsidR="00E3184A" w:rsidRPr="002E7399" w:rsidRDefault="00E3184A" w:rsidP="0072570F">
      <w:pPr>
        <w:jc w:val="both"/>
        <w:rPr>
          <w:rFonts w:ascii="Calibri" w:hAnsi="Calibri"/>
          <w:sz w:val="22"/>
          <w:szCs w:val="22"/>
        </w:rPr>
      </w:pPr>
    </w:p>
    <w:p w14:paraId="24ABCADA" w14:textId="7A240356" w:rsidR="00BE309F" w:rsidRPr="002E7399" w:rsidRDefault="00BE309F" w:rsidP="00771524">
      <w:pPr>
        <w:jc w:val="both"/>
        <w:rPr>
          <w:rFonts w:ascii="Calibri" w:hAnsi="Calibri"/>
          <w:sz w:val="22"/>
          <w:szCs w:val="22"/>
        </w:rPr>
      </w:pPr>
      <w:r w:rsidRPr="002E7399">
        <w:rPr>
          <w:rFonts w:ascii="Calibri" w:hAnsi="Calibri"/>
          <w:sz w:val="22"/>
          <w:szCs w:val="22"/>
        </w:rPr>
        <w:t>Les demandes sont à envoyer par voie électronique (format PDF) à l’adresse suivante, avec copie au(x) directeur (s) des laboratoires</w:t>
      </w:r>
      <w:r w:rsidR="000C6AAB">
        <w:rPr>
          <w:rFonts w:ascii="Calibri" w:hAnsi="Calibri"/>
          <w:sz w:val="22"/>
          <w:szCs w:val="22"/>
        </w:rPr>
        <w:t xml:space="preserve"> </w:t>
      </w:r>
      <w:r w:rsidRPr="002E7399">
        <w:rPr>
          <w:rFonts w:ascii="Calibri" w:hAnsi="Calibri"/>
          <w:sz w:val="22"/>
          <w:szCs w:val="22"/>
        </w:rPr>
        <w:t>:</w:t>
      </w:r>
    </w:p>
    <w:p w14:paraId="6D91C550" w14:textId="1176A157" w:rsidR="00BE309F" w:rsidRPr="004770DB" w:rsidRDefault="006B6FE6" w:rsidP="00BE309F">
      <w:pPr>
        <w:jc w:val="center"/>
        <w:rPr>
          <w:rFonts w:ascii="Calibri" w:hAnsi="Calibri"/>
          <w:b/>
          <w:sz w:val="22"/>
          <w:szCs w:val="20"/>
        </w:rPr>
      </w:pPr>
      <w:hyperlink r:id="rId10" w:history="1">
        <w:r w:rsidR="0082307E" w:rsidRPr="001B412E">
          <w:rPr>
            <w:rStyle w:val="Lienhypertexte"/>
            <w:rFonts w:ascii="Calibri" w:hAnsi="Calibri"/>
            <w:sz w:val="22"/>
            <w:szCs w:val="20"/>
          </w:rPr>
          <w:t>matisse@upmc.fr</w:t>
        </w:r>
      </w:hyperlink>
      <w:r w:rsidR="0082307E">
        <w:rPr>
          <w:rFonts w:ascii="Calibri" w:hAnsi="Calibri"/>
          <w:sz w:val="22"/>
          <w:szCs w:val="20"/>
        </w:rPr>
        <w:t xml:space="preserve"> </w:t>
      </w:r>
      <w:r w:rsidR="00BE309F" w:rsidRPr="007D24F5">
        <w:rPr>
          <w:rFonts w:ascii="Calibri" w:hAnsi="Calibri"/>
          <w:sz w:val="22"/>
          <w:szCs w:val="20"/>
        </w:rPr>
        <w:t>avant le </w:t>
      </w:r>
      <w:r w:rsidR="00F2558B">
        <w:rPr>
          <w:rFonts w:ascii="Calibri" w:hAnsi="Calibri"/>
          <w:b/>
          <w:sz w:val="22"/>
          <w:szCs w:val="20"/>
        </w:rPr>
        <w:t>20</w:t>
      </w:r>
      <w:r w:rsidR="00BE309F" w:rsidRPr="007D24F5">
        <w:rPr>
          <w:rFonts w:ascii="Calibri" w:hAnsi="Calibri"/>
          <w:b/>
          <w:sz w:val="22"/>
          <w:szCs w:val="20"/>
        </w:rPr>
        <w:t xml:space="preserve"> </w:t>
      </w:r>
      <w:r w:rsidR="00F2558B">
        <w:rPr>
          <w:rFonts w:ascii="Calibri" w:hAnsi="Calibri"/>
          <w:b/>
          <w:sz w:val="22"/>
          <w:szCs w:val="20"/>
        </w:rPr>
        <w:t>Février</w:t>
      </w:r>
      <w:r w:rsidR="00BE309F" w:rsidRPr="007D24F5">
        <w:rPr>
          <w:rFonts w:ascii="Calibri" w:hAnsi="Calibri"/>
          <w:b/>
          <w:sz w:val="22"/>
          <w:szCs w:val="20"/>
        </w:rPr>
        <w:t xml:space="preserve"> 201</w:t>
      </w:r>
      <w:r w:rsidR="00F2558B">
        <w:rPr>
          <w:rFonts w:ascii="Calibri" w:hAnsi="Calibri"/>
          <w:b/>
          <w:sz w:val="22"/>
          <w:szCs w:val="20"/>
        </w:rPr>
        <w:t>7</w:t>
      </w:r>
      <w:r w:rsidR="00BE309F" w:rsidRPr="007D24F5">
        <w:rPr>
          <w:rFonts w:ascii="Calibri" w:hAnsi="Calibri"/>
          <w:b/>
          <w:sz w:val="22"/>
          <w:szCs w:val="20"/>
        </w:rPr>
        <w:t xml:space="preserve"> minuit</w:t>
      </w:r>
    </w:p>
    <w:p w14:paraId="0C4B9024" w14:textId="32982559" w:rsidR="00BE309F" w:rsidRPr="004770DB" w:rsidRDefault="00BE309F" w:rsidP="00BE309F">
      <w:pPr>
        <w:jc w:val="center"/>
        <w:rPr>
          <w:rFonts w:ascii="Calibri" w:hAnsi="Calibri"/>
          <w:sz w:val="22"/>
          <w:szCs w:val="20"/>
        </w:rPr>
      </w:pPr>
      <w:r w:rsidRPr="004770DB">
        <w:rPr>
          <w:rFonts w:ascii="Calibri" w:hAnsi="Calibri"/>
          <w:sz w:val="22"/>
          <w:szCs w:val="20"/>
        </w:rPr>
        <w:t xml:space="preserve">Le fichier envoyé sera nommé : </w:t>
      </w:r>
      <w:r w:rsidRPr="004770DB">
        <w:rPr>
          <w:rFonts w:ascii="Calibri" w:hAnsi="Calibri"/>
          <w:b/>
          <w:sz w:val="22"/>
          <w:szCs w:val="20"/>
        </w:rPr>
        <w:t>MATISSE201</w:t>
      </w:r>
      <w:r w:rsidR="00F2558B">
        <w:rPr>
          <w:rFonts w:ascii="Calibri" w:hAnsi="Calibri"/>
          <w:b/>
          <w:sz w:val="22"/>
          <w:szCs w:val="20"/>
        </w:rPr>
        <w:t>7</w:t>
      </w:r>
      <w:r w:rsidRPr="004770DB">
        <w:rPr>
          <w:rFonts w:ascii="Calibri" w:hAnsi="Calibri"/>
          <w:b/>
          <w:sz w:val="22"/>
          <w:szCs w:val="20"/>
        </w:rPr>
        <w:t>_Nom du porteur.pdf</w:t>
      </w:r>
    </w:p>
    <w:p w14:paraId="56B71D01" w14:textId="77777777" w:rsidR="009233F8" w:rsidRPr="004770DB" w:rsidRDefault="009233F8" w:rsidP="00BE309F">
      <w:pPr>
        <w:jc w:val="center"/>
        <w:rPr>
          <w:rFonts w:ascii="Calibri" w:hAnsi="Calibri"/>
          <w:sz w:val="22"/>
          <w:szCs w:val="20"/>
        </w:rPr>
      </w:pPr>
    </w:p>
    <w:p w14:paraId="02CBCB89" w14:textId="52A105D5" w:rsidR="00BE309F" w:rsidRPr="002C3F1E" w:rsidRDefault="00BE309F" w:rsidP="00BE309F">
      <w:pPr>
        <w:pStyle w:val="Listepuces"/>
        <w:rPr>
          <w:rFonts w:ascii="Calibri" w:hAnsi="Calibri"/>
          <w:szCs w:val="22"/>
        </w:rPr>
      </w:pPr>
      <w:r w:rsidRPr="00A22CA0">
        <w:rPr>
          <w:rFonts w:ascii="Calibri" w:hAnsi="Calibri"/>
          <w:szCs w:val="22"/>
        </w:rPr>
        <w:t>Les demandes seront examinées, et classées, par les comités de pilotage des axes de recherche de MATISSE</w:t>
      </w:r>
      <w:r w:rsidR="000C6AAB">
        <w:rPr>
          <w:rFonts w:ascii="Calibri" w:hAnsi="Calibri"/>
          <w:szCs w:val="22"/>
        </w:rPr>
        <w:t xml:space="preserve"> </w:t>
      </w:r>
      <w:r w:rsidRPr="00A22CA0">
        <w:rPr>
          <w:rFonts w:ascii="Calibri" w:hAnsi="Calibri"/>
          <w:szCs w:val="22"/>
        </w:rPr>
        <w:t xml:space="preserve">; à partir de cette liste, </w:t>
      </w:r>
      <w:r w:rsidRPr="00B67736">
        <w:rPr>
          <w:rFonts w:ascii="Calibri" w:hAnsi="Calibri"/>
          <w:szCs w:val="22"/>
        </w:rPr>
        <w:t>le comité de direction de MATISSE établira</w:t>
      </w:r>
      <w:r w:rsidR="00F2558B">
        <w:rPr>
          <w:rFonts w:ascii="Calibri" w:hAnsi="Calibri"/>
          <w:szCs w:val="22"/>
        </w:rPr>
        <w:t>, le 21 Mars 2017,</w:t>
      </w:r>
      <w:r w:rsidRPr="00B67736">
        <w:rPr>
          <w:rFonts w:ascii="Calibri" w:hAnsi="Calibri"/>
          <w:szCs w:val="22"/>
        </w:rPr>
        <w:t xml:space="preserve"> une liste de </w:t>
      </w:r>
      <w:r w:rsidRPr="008A34BB">
        <w:rPr>
          <w:rFonts w:ascii="Calibri" w:hAnsi="Calibri"/>
          <w:szCs w:val="22"/>
        </w:rPr>
        <w:t>candidats</w:t>
      </w:r>
      <w:r w:rsidR="00F2558B">
        <w:rPr>
          <w:rFonts w:ascii="Calibri" w:hAnsi="Calibri"/>
          <w:szCs w:val="22"/>
        </w:rPr>
        <w:t xml:space="preserve"> </w:t>
      </w:r>
      <w:r w:rsidRPr="008A34BB">
        <w:rPr>
          <w:rFonts w:ascii="Calibri" w:hAnsi="Calibri"/>
          <w:szCs w:val="22"/>
        </w:rPr>
        <w:t xml:space="preserve">qui seront auditionnés </w:t>
      </w:r>
      <w:r w:rsidR="00F2558B">
        <w:rPr>
          <w:rFonts w:ascii="Calibri" w:hAnsi="Calibri"/>
          <w:szCs w:val="22"/>
        </w:rPr>
        <w:t xml:space="preserve">le 19 Avril 2017 </w:t>
      </w:r>
      <w:r w:rsidRPr="008A34BB">
        <w:rPr>
          <w:rFonts w:ascii="Calibri" w:hAnsi="Calibri"/>
          <w:szCs w:val="22"/>
        </w:rPr>
        <w:t>par un comité de sélection</w:t>
      </w:r>
      <w:r w:rsidRPr="00B67736">
        <w:rPr>
          <w:rFonts w:ascii="Calibri" w:hAnsi="Calibri"/>
          <w:szCs w:val="22"/>
        </w:rPr>
        <w:t xml:space="preserve"> comprenant les membres du comité de direction et les coordinateurs des comités de pilotage. </w:t>
      </w:r>
    </w:p>
    <w:p w14:paraId="5F4BF7FF" w14:textId="7C86F6DE" w:rsidR="00BE2EB2" w:rsidRDefault="00BE309F" w:rsidP="00BE309F">
      <w:pPr>
        <w:pStyle w:val="Listepuces"/>
        <w:rPr>
          <w:rFonts w:ascii="Calibri" w:hAnsi="Calibri"/>
          <w:szCs w:val="22"/>
        </w:rPr>
      </w:pPr>
      <w:r>
        <w:rPr>
          <w:rFonts w:ascii="Calibri" w:hAnsi="Calibri"/>
          <w:szCs w:val="22"/>
        </w:rPr>
        <w:t>Ces auditions permettront de classer les projets et l</w:t>
      </w:r>
      <w:r w:rsidRPr="00A22CA0">
        <w:rPr>
          <w:rFonts w:ascii="Calibri" w:hAnsi="Calibri"/>
          <w:szCs w:val="22"/>
        </w:rPr>
        <w:t xml:space="preserve">a décision de financement sera prise par le comité de direction de MATISSE </w:t>
      </w:r>
      <w:r>
        <w:rPr>
          <w:rFonts w:ascii="Calibri" w:hAnsi="Calibri"/>
          <w:szCs w:val="22"/>
        </w:rPr>
        <w:t>fin</w:t>
      </w:r>
      <w:r w:rsidRPr="00B67736">
        <w:rPr>
          <w:rFonts w:ascii="Calibri" w:hAnsi="Calibri"/>
          <w:szCs w:val="22"/>
        </w:rPr>
        <w:t xml:space="preserve"> </w:t>
      </w:r>
      <w:r w:rsidR="00F2558B">
        <w:rPr>
          <w:rFonts w:ascii="Calibri" w:hAnsi="Calibri"/>
          <w:szCs w:val="22"/>
        </w:rPr>
        <w:t>Avril 2017</w:t>
      </w:r>
      <w:r>
        <w:rPr>
          <w:rFonts w:ascii="Calibri" w:hAnsi="Calibri"/>
          <w:szCs w:val="22"/>
        </w:rPr>
        <w:t>.</w:t>
      </w:r>
    </w:p>
    <w:p w14:paraId="43FD399F" w14:textId="18EDBAE1" w:rsidR="00BE309F" w:rsidRPr="00A62E0A" w:rsidRDefault="00BE309F" w:rsidP="00BE309F">
      <w:pPr>
        <w:keepLines/>
        <w:pBdr>
          <w:top w:val="single" w:sz="4" w:space="1" w:color="auto"/>
          <w:left w:val="single" w:sz="4" w:space="5" w:color="auto"/>
          <w:bottom w:val="single" w:sz="4" w:space="1" w:color="auto"/>
          <w:right w:val="single" w:sz="4" w:space="5" w:color="auto"/>
        </w:pBdr>
        <w:shd w:val="pct20" w:color="auto" w:fill="auto"/>
        <w:spacing w:line="240" w:lineRule="exact"/>
        <w:ind w:left="-57" w:right="-283"/>
        <w:jc w:val="both"/>
        <w:outlineLvl w:val="0"/>
        <w:rPr>
          <w:rFonts w:ascii="Calibri" w:hAnsi="Calibri"/>
          <w:b/>
        </w:rPr>
      </w:pPr>
      <w:r>
        <w:rPr>
          <w:rFonts w:ascii="Calibri" w:hAnsi="Calibri"/>
          <w:b/>
        </w:rPr>
        <w:lastRenderedPageBreak/>
        <w:t>P</w:t>
      </w:r>
      <w:r w:rsidRPr="00A62E0A">
        <w:rPr>
          <w:rFonts w:ascii="Calibri" w:hAnsi="Calibri"/>
          <w:b/>
        </w:rPr>
        <w:t>rojet</w:t>
      </w:r>
    </w:p>
    <w:p w14:paraId="4602BFF6" w14:textId="1BE8D1CB" w:rsidR="00BE309F" w:rsidRPr="00F2558B" w:rsidRDefault="00BE309F" w:rsidP="00BE309F">
      <w:pPr>
        <w:pBdr>
          <w:top w:val="single" w:sz="4" w:space="1" w:color="auto"/>
          <w:left w:val="single" w:sz="4" w:space="4" w:color="auto"/>
          <w:bottom w:val="single" w:sz="4" w:space="0" w:color="auto"/>
          <w:right w:val="single" w:sz="4" w:space="4" w:color="auto"/>
        </w:pBdr>
        <w:ind w:left="-57" w:right="-283"/>
        <w:jc w:val="both"/>
        <w:rPr>
          <w:rFonts w:ascii="Calibri" w:hAnsi="Calibri"/>
          <w:b/>
        </w:rPr>
      </w:pPr>
      <w:r w:rsidRPr="00F2558B">
        <w:rPr>
          <w:rFonts w:ascii="Calibri" w:hAnsi="Calibri"/>
          <w:b/>
        </w:rPr>
        <w:t>Titre</w:t>
      </w:r>
      <w:r w:rsidR="006D307B">
        <w:rPr>
          <w:rFonts w:ascii="Calibri" w:hAnsi="Calibri"/>
          <w:b/>
        </w:rPr>
        <w:t xml:space="preserve"> du projet</w:t>
      </w:r>
      <w:r w:rsidRPr="00F2558B">
        <w:rPr>
          <w:rFonts w:ascii="Calibri" w:hAnsi="Calibri"/>
          <w:b/>
        </w:rPr>
        <w:t> :</w:t>
      </w:r>
      <w:r w:rsidRPr="00F2558B">
        <w:rPr>
          <w:rFonts w:ascii="Calibri" w:hAnsi="Calibri"/>
          <w:b/>
        </w:rPr>
        <w:tab/>
      </w:r>
    </w:p>
    <w:p w14:paraId="728B0898" w14:textId="77777777" w:rsidR="00BE309F" w:rsidRDefault="00BE309F" w:rsidP="00BE309F">
      <w:pPr>
        <w:pBdr>
          <w:top w:val="single" w:sz="4" w:space="1" w:color="auto"/>
          <w:left w:val="single" w:sz="4" w:space="4" w:color="auto"/>
          <w:bottom w:val="single" w:sz="4" w:space="0" w:color="auto"/>
          <w:right w:val="single" w:sz="4" w:space="4" w:color="auto"/>
        </w:pBdr>
        <w:ind w:left="-57" w:right="-283"/>
        <w:jc w:val="both"/>
        <w:rPr>
          <w:rFonts w:ascii="Calibri" w:hAnsi="Calibri"/>
        </w:rPr>
      </w:pPr>
    </w:p>
    <w:p w14:paraId="534D0D41" w14:textId="552F1707" w:rsidR="00BE309F" w:rsidRPr="00EC6EEE" w:rsidRDefault="00F2558B" w:rsidP="00BE309F">
      <w:pPr>
        <w:pBdr>
          <w:top w:val="single" w:sz="4" w:space="1" w:color="auto"/>
          <w:left w:val="single" w:sz="4" w:space="4" w:color="auto"/>
          <w:bottom w:val="single" w:sz="4" w:space="0" w:color="auto"/>
          <w:right w:val="single" w:sz="4" w:space="4" w:color="auto"/>
        </w:pBdr>
        <w:ind w:left="-57" w:right="-283"/>
        <w:jc w:val="both"/>
        <w:rPr>
          <w:rFonts w:ascii="Calibri" w:hAnsi="Calibri"/>
        </w:rPr>
      </w:pPr>
      <w:r>
        <w:rPr>
          <w:rFonts w:ascii="Calibri" w:hAnsi="Calibri"/>
        </w:rPr>
        <w:t xml:space="preserve">Demande d’allocation </w:t>
      </w:r>
      <w:proofErr w:type="spellStart"/>
      <w:r>
        <w:rPr>
          <w:rFonts w:ascii="Calibri" w:hAnsi="Calibri"/>
        </w:rPr>
        <w:t>post-doctorale</w:t>
      </w:r>
      <w:proofErr w:type="spellEnd"/>
      <w:r>
        <w:rPr>
          <w:rFonts w:ascii="Calibri" w:hAnsi="Calibri"/>
        </w:rPr>
        <w:t xml:space="preserve"> </w:t>
      </w:r>
      <w:r w:rsidR="00BE309F" w:rsidRPr="00EC6EEE">
        <w:rPr>
          <w:rFonts w:ascii="Calibri" w:hAnsi="Calibri"/>
        </w:rPr>
        <w:t xml:space="preserve">:    </w:t>
      </w:r>
      <w:r w:rsidR="00BE309F" w:rsidRPr="00EC6EEE">
        <w:rPr>
          <w:rFonts w:ascii="MS Mincho" w:eastAsia="MS Mincho" w:hAnsi="MS Mincho" w:cs="MS Mincho" w:hint="eastAsia"/>
          <w:b/>
          <w:sz w:val="28"/>
        </w:rPr>
        <w:t>☐</w:t>
      </w:r>
    </w:p>
    <w:p w14:paraId="4E0266DB" w14:textId="0A93491A" w:rsidR="00BE309F" w:rsidRDefault="00F2558B" w:rsidP="00BE309F">
      <w:pPr>
        <w:pBdr>
          <w:top w:val="single" w:sz="4" w:space="1" w:color="auto"/>
          <w:left w:val="single" w:sz="4" w:space="4" w:color="auto"/>
          <w:bottom w:val="single" w:sz="4" w:space="0" w:color="auto"/>
          <w:right w:val="single" w:sz="4" w:space="4" w:color="auto"/>
        </w:pBdr>
        <w:ind w:left="-57" w:right="-283"/>
        <w:jc w:val="both"/>
      </w:pPr>
      <w:r>
        <w:rPr>
          <w:rFonts w:ascii="Calibri" w:hAnsi="Calibri"/>
        </w:rPr>
        <w:t xml:space="preserve">Demande d’environnement de thèse </w:t>
      </w:r>
      <w:r w:rsidR="00BE309F" w:rsidRPr="00EC6EEE">
        <w:rPr>
          <w:rFonts w:ascii="Calibri" w:hAnsi="Calibri"/>
        </w:rPr>
        <w:t>:</w:t>
      </w:r>
      <w:r w:rsidR="00BE309F">
        <w:t xml:space="preserve">   </w:t>
      </w:r>
      <w:r>
        <w:t xml:space="preserve">  </w:t>
      </w:r>
      <w:r w:rsidR="00BE309F" w:rsidRPr="00EC6EEE">
        <w:rPr>
          <w:rFonts w:ascii="MS Mincho" w:eastAsia="MS Mincho" w:hAnsi="MS Mincho" w:cs="MS Mincho" w:hint="eastAsia"/>
          <w:b/>
          <w:sz w:val="28"/>
        </w:rPr>
        <w:t>☐</w:t>
      </w:r>
      <w:r w:rsidR="00CE2E47">
        <w:rPr>
          <w:rFonts w:ascii="MS Mincho" w:eastAsia="MS Mincho" w:hAnsi="MS Mincho" w:cs="MS Mincho"/>
          <w:b/>
          <w:sz w:val="28"/>
        </w:rPr>
        <w:t xml:space="preserve"> </w:t>
      </w:r>
    </w:p>
    <w:p w14:paraId="4D30BD25" w14:textId="77777777" w:rsidR="00BE309F" w:rsidRDefault="00BE309F" w:rsidP="00BE309F">
      <w:pPr>
        <w:jc w:val="both"/>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13" w:type="dxa"/>
          <w:bottom w:w="85" w:type="dxa"/>
        </w:tblCellMar>
        <w:tblLook w:val="01E0" w:firstRow="1" w:lastRow="1" w:firstColumn="1" w:lastColumn="1" w:noHBand="0" w:noVBand="0"/>
      </w:tblPr>
      <w:tblGrid>
        <w:gridCol w:w="544"/>
        <w:gridCol w:w="5982"/>
        <w:gridCol w:w="3119"/>
      </w:tblGrid>
      <w:tr w:rsidR="00BE309F" w:rsidRPr="007245C8" w14:paraId="24F234BC" w14:textId="77777777" w:rsidTr="00B74C18">
        <w:trPr>
          <w:trHeight w:val="279"/>
        </w:trPr>
        <w:tc>
          <w:tcPr>
            <w:tcW w:w="9645" w:type="dxa"/>
            <w:gridSpan w:val="3"/>
            <w:tcBorders>
              <w:top w:val="single" w:sz="4" w:space="0" w:color="auto"/>
              <w:left w:val="single" w:sz="4" w:space="0" w:color="auto"/>
              <w:bottom w:val="single" w:sz="4" w:space="0" w:color="auto"/>
              <w:right w:val="single" w:sz="4" w:space="0" w:color="auto"/>
            </w:tcBorders>
          </w:tcPr>
          <w:p w14:paraId="78BA6B2E" w14:textId="394C4177" w:rsidR="0096359E" w:rsidRDefault="0096359E" w:rsidP="004A5359">
            <w:pPr>
              <w:keepLines/>
              <w:pBdr>
                <w:top w:val="single" w:sz="4" w:space="1" w:color="auto"/>
                <w:left w:val="single" w:sz="4" w:space="5" w:color="auto"/>
                <w:bottom w:val="single" w:sz="4" w:space="1" w:color="auto"/>
                <w:right w:val="single" w:sz="4" w:space="5" w:color="auto"/>
              </w:pBdr>
              <w:shd w:val="pct20" w:color="auto" w:fill="auto"/>
              <w:spacing w:line="240" w:lineRule="exact"/>
              <w:jc w:val="both"/>
              <w:outlineLvl w:val="0"/>
              <w:rPr>
                <w:rFonts w:ascii="Calibri" w:hAnsi="Calibri"/>
                <w:sz w:val="22"/>
                <w:szCs w:val="22"/>
              </w:rPr>
            </w:pPr>
            <w:r>
              <w:rPr>
                <w:rFonts w:ascii="Calibri" w:hAnsi="Calibri"/>
                <w:b/>
                <w:szCs w:val="20"/>
              </w:rPr>
              <w:t>Axe thématique</w:t>
            </w:r>
            <w:r w:rsidR="00BE309F" w:rsidRPr="007245C8">
              <w:rPr>
                <w:rFonts w:ascii="Calibri" w:hAnsi="Calibri"/>
                <w:b/>
                <w:szCs w:val="20"/>
              </w:rPr>
              <w:t xml:space="preserve"> d</w:t>
            </w:r>
            <w:r w:rsidR="00BE309F">
              <w:rPr>
                <w:rFonts w:ascii="Calibri" w:hAnsi="Calibri"/>
                <w:b/>
                <w:szCs w:val="20"/>
              </w:rPr>
              <w:t>ans lequel s’inscrit le projet</w:t>
            </w:r>
            <w:r w:rsidR="00F2558B">
              <w:rPr>
                <w:rFonts w:ascii="Calibri" w:hAnsi="Calibri"/>
                <w:sz w:val="22"/>
                <w:szCs w:val="22"/>
              </w:rPr>
              <w:t xml:space="preserve"> : la description des axes et des </w:t>
            </w:r>
            <w:r w:rsidR="00EA2C47">
              <w:rPr>
                <w:rFonts w:ascii="Calibri" w:hAnsi="Calibri"/>
                <w:sz w:val="22"/>
                <w:szCs w:val="22"/>
              </w:rPr>
              <w:t>thématiques dans lesquelles doivent préférentiellement s’inscrire les projets est présentée en Annexe.</w:t>
            </w:r>
          </w:p>
          <w:p w14:paraId="44D11A7E" w14:textId="22AEC1AB" w:rsidR="00BE309F" w:rsidRPr="0096359E" w:rsidRDefault="00BE309F" w:rsidP="004A5359">
            <w:pPr>
              <w:keepLines/>
              <w:pBdr>
                <w:top w:val="single" w:sz="4" w:space="1" w:color="auto"/>
                <w:left w:val="single" w:sz="4" w:space="5" w:color="auto"/>
                <w:bottom w:val="single" w:sz="4" w:space="1" w:color="auto"/>
                <w:right w:val="single" w:sz="4" w:space="5" w:color="auto"/>
              </w:pBdr>
              <w:shd w:val="pct20" w:color="auto" w:fill="auto"/>
              <w:spacing w:line="240" w:lineRule="exact"/>
              <w:jc w:val="both"/>
              <w:outlineLvl w:val="0"/>
              <w:rPr>
                <w:rFonts w:ascii="Calibri" w:hAnsi="Calibri"/>
                <w:b/>
                <w:szCs w:val="20"/>
              </w:rPr>
            </w:pPr>
            <w:r w:rsidRPr="0096359E">
              <w:rPr>
                <w:rFonts w:ascii="Calibri" w:hAnsi="Calibri"/>
                <w:sz w:val="22"/>
                <w:szCs w:val="22"/>
              </w:rPr>
              <w:t>(</w:t>
            </w:r>
            <w:r w:rsidRPr="0096359E">
              <w:rPr>
                <w:rFonts w:ascii="Calibri" w:hAnsi="Calibri"/>
                <w:sz w:val="22"/>
                <w:szCs w:val="22"/>
                <w:highlight w:val="lightGray"/>
              </w:rPr>
              <w:t>N’indiquer que l’axe principal).</w:t>
            </w:r>
          </w:p>
        </w:tc>
      </w:tr>
      <w:tr w:rsidR="00BE309F" w:rsidRPr="007245C8" w14:paraId="70438AED" w14:textId="77777777" w:rsidTr="00060E4D">
        <w:trPr>
          <w:trHeight w:val="397"/>
        </w:trPr>
        <w:tc>
          <w:tcPr>
            <w:tcW w:w="0" w:type="auto"/>
            <w:tcBorders>
              <w:top w:val="single" w:sz="4" w:space="0" w:color="auto"/>
              <w:bottom w:val="single" w:sz="4" w:space="0" w:color="auto"/>
            </w:tcBorders>
          </w:tcPr>
          <w:p w14:paraId="7ADDC56B" w14:textId="77777777" w:rsidR="00BE309F" w:rsidRPr="00C26F60" w:rsidRDefault="00BE309F" w:rsidP="00BE309F">
            <w:pPr>
              <w:pStyle w:val="Corpsdetexte3"/>
              <w:spacing w:after="0"/>
              <w:ind w:right="-57"/>
              <w:rPr>
                <w:rFonts w:ascii="Calibri" w:hAnsi="Calibri"/>
                <w:b/>
                <w:snapToGrid w:val="0"/>
                <w:sz w:val="24"/>
                <w:szCs w:val="24"/>
              </w:rPr>
            </w:pPr>
            <w:r w:rsidRPr="00C26F60">
              <w:rPr>
                <w:rFonts w:ascii="Calibri" w:hAnsi="Calibri"/>
                <w:b/>
                <w:snapToGrid w:val="0"/>
                <w:sz w:val="24"/>
                <w:szCs w:val="24"/>
              </w:rPr>
              <w:t>Axe</w:t>
            </w:r>
          </w:p>
        </w:tc>
        <w:tc>
          <w:tcPr>
            <w:tcW w:w="9101" w:type="dxa"/>
            <w:gridSpan w:val="2"/>
            <w:tcBorders>
              <w:top w:val="single" w:sz="4" w:space="0" w:color="auto"/>
              <w:bottom w:val="single" w:sz="4" w:space="0" w:color="auto"/>
            </w:tcBorders>
          </w:tcPr>
          <w:p w14:paraId="28EB91C2" w14:textId="77777777" w:rsidR="00BE309F" w:rsidRPr="00C26F60" w:rsidRDefault="00BE309F" w:rsidP="00BE309F">
            <w:pPr>
              <w:pStyle w:val="Corpsdetexte3"/>
              <w:spacing w:after="0"/>
              <w:jc w:val="both"/>
              <w:rPr>
                <w:rFonts w:ascii="Calibri" w:hAnsi="Calibri"/>
                <w:b/>
                <w:sz w:val="24"/>
                <w:szCs w:val="24"/>
              </w:rPr>
            </w:pPr>
            <w:r w:rsidRPr="00C26F60">
              <w:rPr>
                <w:rFonts w:ascii="Calibri" w:hAnsi="Calibri"/>
                <w:b/>
                <w:sz w:val="24"/>
                <w:szCs w:val="24"/>
              </w:rPr>
              <w:t>Thématique</w:t>
            </w:r>
          </w:p>
        </w:tc>
      </w:tr>
      <w:tr w:rsidR="00BE309F" w:rsidRPr="00155FC9" w14:paraId="64AAE602" w14:textId="77777777" w:rsidTr="00060E4D">
        <w:trPr>
          <w:trHeight w:val="850"/>
        </w:trPr>
        <w:tc>
          <w:tcPr>
            <w:tcW w:w="0" w:type="auto"/>
            <w:tcBorders>
              <w:bottom w:val="single" w:sz="4" w:space="0" w:color="auto"/>
            </w:tcBorders>
            <w:vAlign w:val="center"/>
          </w:tcPr>
          <w:p w14:paraId="6A35A2ED" w14:textId="77777777" w:rsidR="00BE309F" w:rsidRPr="00155FC9" w:rsidRDefault="00BE309F"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1</w:t>
            </w:r>
          </w:p>
          <w:p w14:paraId="26B84F9E" w14:textId="77777777" w:rsidR="00BE309F" w:rsidRPr="00155FC9" w:rsidRDefault="00BE309F"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2</w:t>
            </w:r>
          </w:p>
          <w:p w14:paraId="07D31AFF" w14:textId="77777777" w:rsidR="00BE309F" w:rsidRPr="00155FC9" w:rsidRDefault="00BE309F"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3</w:t>
            </w:r>
          </w:p>
          <w:p w14:paraId="48BF5DC3" w14:textId="77777777" w:rsidR="00BE309F" w:rsidRPr="00155FC9" w:rsidRDefault="00BE309F"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4</w:t>
            </w:r>
          </w:p>
          <w:p w14:paraId="707CD35C" w14:textId="77777777" w:rsidR="00BE309F" w:rsidRPr="00155FC9" w:rsidRDefault="00BE309F"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5</w:t>
            </w:r>
          </w:p>
          <w:p w14:paraId="525694B4" w14:textId="5F705538" w:rsidR="00BE309F" w:rsidRPr="00155FC9" w:rsidRDefault="00D92633" w:rsidP="00BE309F">
            <w:pPr>
              <w:pStyle w:val="Corpsdetexte3"/>
              <w:spacing w:after="0"/>
              <w:ind w:right="-57"/>
              <w:jc w:val="center"/>
              <w:rPr>
                <w:rFonts w:ascii="Calibri" w:hAnsi="Calibri"/>
                <w:b/>
                <w:snapToGrid w:val="0"/>
                <w:sz w:val="24"/>
                <w:szCs w:val="24"/>
              </w:rPr>
            </w:pPr>
            <w:r w:rsidRPr="00155FC9">
              <w:rPr>
                <w:rFonts w:ascii="Calibri" w:hAnsi="Calibri"/>
                <w:b/>
                <w:snapToGrid w:val="0"/>
                <w:sz w:val="24"/>
                <w:szCs w:val="24"/>
              </w:rPr>
              <w:t>T</w:t>
            </w:r>
          </w:p>
        </w:tc>
        <w:tc>
          <w:tcPr>
            <w:tcW w:w="5982" w:type="dxa"/>
            <w:tcBorders>
              <w:bottom w:val="single" w:sz="4" w:space="0" w:color="auto"/>
            </w:tcBorders>
            <w:vAlign w:val="center"/>
          </w:tcPr>
          <w:p w14:paraId="5E938F70" w14:textId="77777777" w:rsidR="00BE309F" w:rsidRPr="00155FC9" w:rsidRDefault="00BE309F" w:rsidP="00BE309F">
            <w:pPr>
              <w:pStyle w:val="Corpsdetexte3"/>
              <w:spacing w:after="0"/>
              <w:rPr>
                <w:rFonts w:asciiTheme="minorHAnsi" w:hAnsiTheme="minorHAnsi"/>
                <w:b/>
                <w:sz w:val="24"/>
                <w:szCs w:val="24"/>
              </w:rPr>
            </w:pPr>
            <w:proofErr w:type="spellStart"/>
            <w:r w:rsidRPr="00155FC9">
              <w:rPr>
                <w:rFonts w:asciiTheme="minorHAnsi" w:hAnsiTheme="minorHAnsi"/>
                <w:b/>
                <w:sz w:val="24"/>
                <w:szCs w:val="24"/>
              </w:rPr>
              <w:t>Biominéralisation</w:t>
            </w:r>
            <w:proofErr w:type="spellEnd"/>
            <w:r w:rsidRPr="00155FC9">
              <w:rPr>
                <w:rFonts w:asciiTheme="minorHAnsi" w:hAnsiTheme="minorHAnsi"/>
                <w:b/>
                <w:sz w:val="24"/>
                <w:szCs w:val="24"/>
              </w:rPr>
              <w:t xml:space="preserve">                                                              </w:t>
            </w:r>
          </w:p>
          <w:p w14:paraId="5DF2918E" w14:textId="77777777" w:rsidR="00BE309F" w:rsidRPr="00155FC9" w:rsidRDefault="00BE309F" w:rsidP="00BE309F">
            <w:pPr>
              <w:pStyle w:val="Corpsdetexte3"/>
              <w:tabs>
                <w:tab w:val="left" w:pos="5279"/>
              </w:tabs>
              <w:spacing w:after="0"/>
              <w:rPr>
                <w:rFonts w:asciiTheme="minorHAnsi" w:hAnsiTheme="minorHAnsi" w:cs="Lucida Grande"/>
                <w:b/>
                <w:sz w:val="24"/>
                <w:szCs w:val="24"/>
              </w:rPr>
            </w:pPr>
            <w:r w:rsidRPr="00155FC9">
              <w:rPr>
                <w:rFonts w:asciiTheme="minorHAnsi" w:hAnsiTheme="minorHAnsi"/>
                <w:b/>
                <w:sz w:val="24"/>
                <w:szCs w:val="24"/>
              </w:rPr>
              <w:t xml:space="preserve">Matériaux Multifonctionnels et Environnement          </w:t>
            </w:r>
          </w:p>
          <w:p w14:paraId="3DC6D492" w14:textId="77777777" w:rsidR="00BE309F" w:rsidRPr="00155FC9" w:rsidRDefault="00BE309F" w:rsidP="00BE309F">
            <w:pPr>
              <w:pStyle w:val="Corpsdetexte3"/>
              <w:tabs>
                <w:tab w:val="left" w:pos="5137"/>
              </w:tabs>
              <w:spacing w:after="0"/>
              <w:rPr>
                <w:rFonts w:asciiTheme="minorHAnsi" w:hAnsiTheme="minorHAnsi"/>
                <w:b/>
                <w:sz w:val="24"/>
                <w:szCs w:val="24"/>
              </w:rPr>
            </w:pPr>
            <w:r w:rsidRPr="00155FC9">
              <w:rPr>
                <w:rFonts w:asciiTheme="minorHAnsi" w:hAnsiTheme="minorHAnsi"/>
                <w:b/>
                <w:sz w:val="24"/>
                <w:szCs w:val="24"/>
              </w:rPr>
              <w:t xml:space="preserve">Interfaces, Transport, Réactivité                                     </w:t>
            </w:r>
          </w:p>
          <w:p w14:paraId="0FD5B2AB" w14:textId="77777777" w:rsidR="00BE309F" w:rsidRPr="00155FC9" w:rsidRDefault="00BE309F" w:rsidP="00BE309F">
            <w:pPr>
              <w:pStyle w:val="Corpsdetexte3"/>
              <w:spacing w:after="0"/>
              <w:rPr>
                <w:rFonts w:asciiTheme="minorHAnsi" w:hAnsiTheme="minorHAnsi"/>
                <w:b/>
                <w:sz w:val="24"/>
                <w:szCs w:val="24"/>
              </w:rPr>
            </w:pPr>
            <w:r w:rsidRPr="00155FC9">
              <w:rPr>
                <w:rFonts w:asciiTheme="minorHAnsi" w:hAnsiTheme="minorHAnsi"/>
                <w:b/>
                <w:sz w:val="24"/>
                <w:szCs w:val="24"/>
              </w:rPr>
              <w:t xml:space="preserve">Dimensionnalité et Confinement                                  </w:t>
            </w:r>
          </w:p>
          <w:p w14:paraId="1434047E" w14:textId="77777777" w:rsidR="00BE309F" w:rsidRPr="00155FC9" w:rsidRDefault="00BE309F" w:rsidP="00BE309F">
            <w:pPr>
              <w:pStyle w:val="Corpsdetexte3"/>
              <w:spacing w:after="0"/>
              <w:rPr>
                <w:rFonts w:asciiTheme="minorHAnsi" w:hAnsiTheme="minorHAnsi"/>
                <w:b/>
                <w:sz w:val="24"/>
                <w:szCs w:val="24"/>
              </w:rPr>
            </w:pPr>
            <w:r w:rsidRPr="00155FC9">
              <w:rPr>
                <w:rFonts w:asciiTheme="minorHAnsi" w:hAnsiTheme="minorHAnsi"/>
                <w:b/>
                <w:sz w:val="24"/>
                <w:szCs w:val="24"/>
              </w:rPr>
              <w:t xml:space="preserve">Matériaux sous Conditions Extrêmes                              </w:t>
            </w:r>
          </w:p>
          <w:p w14:paraId="2A9D1C5C" w14:textId="3C6C926E" w:rsidR="00BE309F" w:rsidRPr="00155FC9" w:rsidRDefault="00D92633" w:rsidP="006B590F">
            <w:pPr>
              <w:pStyle w:val="Corpsdetexte3"/>
              <w:spacing w:after="0"/>
              <w:rPr>
                <w:rFonts w:asciiTheme="minorHAnsi" w:hAnsiTheme="minorHAnsi"/>
                <w:b/>
                <w:sz w:val="24"/>
                <w:szCs w:val="24"/>
              </w:rPr>
            </w:pPr>
            <w:r w:rsidRPr="00155FC9">
              <w:rPr>
                <w:rFonts w:asciiTheme="minorHAnsi" w:hAnsiTheme="minorHAnsi"/>
                <w:b/>
                <w:sz w:val="24"/>
                <w:szCs w:val="24"/>
              </w:rPr>
              <w:t xml:space="preserve">Méthodologies pour la </w:t>
            </w:r>
            <w:r w:rsidR="006B590F">
              <w:rPr>
                <w:rFonts w:asciiTheme="minorHAnsi" w:hAnsiTheme="minorHAnsi"/>
                <w:b/>
                <w:sz w:val="24"/>
                <w:szCs w:val="24"/>
              </w:rPr>
              <w:t>modélisation</w:t>
            </w:r>
            <w:r w:rsidRPr="00155FC9">
              <w:rPr>
                <w:rFonts w:asciiTheme="minorHAnsi" w:hAnsiTheme="minorHAnsi"/>
                <w:b/>
                <w:sz w:val="24"/>
                <w:szCs w:val="24"/>
              </w:rPr>
              <w:t xml:space="preserve"> des matériaux</w:t>
            </w:r>
            <w:r w:rsidR="00BE309F" w:rsidRPr="00155FC9">
              <w:rPr>
                <w:rFonts w:asciiTheme="minorHAnsi" w:hAnsiTheme="minorHAnsi"/>
                <w:b/>
                <w:sz w:val="24"/>
                <w:szCs w:val="24"/>
              </w:rPr>
              <w:t xml:space="preserve">                                        </w:t>
            </w:r>
          </w:p>
        </w:tc>
        <w:tc>
          <w:tcPr>
            <w:tcW w:w="3119" w:type="dxa"/>
            <w:tcBorders>
              <w:bottom w:val="single" w:sz="4" w:space="0" w:color="auto"/>
            </w:tcBorders>
            <w:vAlign w:val="center"/>
          </w:tcPr>
          <w:p w14:paraId="6855ACF1" w14:textId="77777777" w:rsidR="00BE309F" w:rsidRPr="00155FC9" w:rsidRDefault="00BE309F" w:rsidP="00BE309F">
            <w:pPr>
              <w:pStyle w:val="Corpsdetexte3"/>
              <w:spacing w:after="0"/>
              <w:rPr>
                <w:rFonts w:ascii="MS Mincho" w:eastAsia="MS Mincho" w:hAnsi="MS Mincho" w:cs="MS Mincho"/>
                <w:b/>
                <w:sz w:val="24"/>
                <w:szCs w:val="24"/>
              </w:rPr>
            </w:pPr>
            <w:r w:rsidRPr="00155FC9">
              <w:rPr>
                <w:rFonts w:ascii="MS Mincho" w:eastAsia="MS Mincho" w:hAnsi="MS Mincho" w:cs="MS Mincho" w:hint="eastAsia"/>
                <w:b/>
                <w:sz w:val="24"/>
                <w:szCs w:val="24"/>
              </w:rPr>
              <w:t>☐</w:t>
            </w:r>
          </w:p>
          <w:p w14:paraId="39D88A3E" w14:textId="77777777" w:rsidR="00BE309F" w:rsidRPr="00155FC9" w:rsidRDefault="00BE309F" w:rsidP="00BE309F">
            <w:pPr>
              <w:pStyle w:val="Corpsdetexte3"/>
              <w:spacing w:after="0"/>
              <w:rPr>
                <w:rFonts w:ascii="MS Mincho" w:eastAsia="MS Mincho" w:hAnsi="MS Mincho" w:cs="MS Mincho"/>
                <w:b/>
                <w:sz w:val="24"/>
                <w:szCs w:val="24"/>
              </w:rPr>
            </w:pPr>
            <w:r w:rsidRPr="00155FC9">
              <w:rPr>
                <w:rFonts w:ascii="MS Mincho" w:eastAsia="MS Mincho" w:hAnsi="MS Mincho" w:cs="MS Mincho" w:hint="eastAsia"/>
                <w:b/>
                <w:sz w:val="24"/>
                <w:szCs w:val="24"/>
              </w:rPr>
              <w:t>☐</w:t>
            </w:r>
          </w:p>
          <w:p w14:paraId="433C4D8E" w14:textId="77777777" w:rsidR="00BE309F" w:rsidRPr="00155FC9" w:rsidRDefault="00BE309F" w:rsidP="00BE309F">
            <w:pPr>
              <w:pStyle w:val="Corpsdetexte3"/>
              <w:spacing w:after="0"/>
              <w:rPr>
                <w:rFonts w:ascii="MS Mincho" w:eastAsia="MS Mincho" w:hAnsi="MS Mincho" w:cs="MS Mincho"/>
                <w:b/>
                <w:sz w:val="24"/>
                <w:szCs w:val="24"/>
              </w:rPr>
            </w:pPr>
            <w:r w:rsidRPr="00155FC9">
              <w:rPr>
                <w:rFonts w:ascii="MS Mincho" w:eastAsia="MS Mincho" w:hAnsi="MS Mincho" w:cs="MS Mincho" w:hint="eastAsia"/>
                <w:b/>
                <w:sz w:val="24"/>
                <w:szCs w:val="24"/>
              </w:rPr>
              <w:t>☐</w:t>
            </w:r>
          </w:p>
          <w:p w14:paraId="7B78230A" w14:textId="77777777" w:rsidR="00BE309F" w:rsidRPr="00155FC9" w:rsidRDefault="00BE309F" w:rsidP="00BE309F">
            <w:pPr>
              <w:pStyle w:val="Corpsdetexte3"/>
              <w:spacing w:after="0"/>
              <w:rPr>
                <w:rFonts w:ascii="MS Mincho" w:eastAsia="MS Mincho" w:hAnsi="MS Mincho" w:cs="MS Mincho"/>
                <w:b/>
                <w:sz w:val="24"/>
                <w:szCs w:val="24"/>
              </w:rPr>
            </w:pPr>
            <w:r w:rsidRPr="00155FC9">
              <w:rPr>
                <w:rFonts w:ascii="MS Mincho" w:eastAsia="MS Mincho" w:hAnsi="MS Mincho" w:cs="MS Mincho" w:hint="eastAsia"/>
                <w:b/>
                <w:sz w:val="24"/>
                <w:szCs w:val="24"/>
              </w:rPr>
              <w:t>☐</w:t>
            </w:r>
          </w:p>
          <w:p w14:paraId="549856F5" w14:textId="612632A6" w:rsidR="00BE309F" w:rsidRPr="00155FC9" w:rsidRDefault="00BE309F" w:rsidP="00BE309F">
            <w:pPr>
              <w:pStyle w:val="Corpsdetexte3"/>
              <w:spacing w:after="0"/>
              <w:rPr>
                <w:rFonts w:ascii="MS Mincho" w:eastAsia="MS Mincho" w:hAnsi="MS Mincho" w:cs="MS Mincho"/>
                <w:b/>
                <w:sz w:val="24"/>
                <w:szCs w:val="24"/>
              </w:rPr>
            </w:pPr>
            <w:r w:rsidRPr="00155FC9">
              <w:rPr>
                <w:rFonts w:ascii="MS Mincho" w:eastAsia="MS Mincho" w:hAnsi="MS Mincho" w:cs="MS Mincho" w:hint="eastAsia"/>
                <w:b/>
                <w:sz w:val="24"/>
                <w:szCs w:val="24"/>
              </w:rPr>
              <w:t>☐</w:t>
            </w:r>
          </w:p>
          <w:p w14:paraId="734CCEEA" w14:textId="77777777" w:rsidR="00BE309F" w:rsidRPr="00155FC9" w:rsidRDefault="00BE309F" w:rsidP="00BE309F">
            <w:pPr>
              <w:pStyle w:val="Corpsdetexte3"/>
              <w:spacing w:after="0"/>
              <w:rPr>
                <w:rFonts w:asciiTheme="minorHAnsi" w:hAnsiTheme="minorHAnsi"/>
                <w:b/>
                <w:sz w:val="24"/>
                <w:szCs w:val="24"/>
              </w:rPr>
            </w:pPr>
            <w:r w:rsidRPr="00155FC9">
              <w:rPr>
                <w:rFonts w:ascii="MS Mincho" w:eastAsia="MS Mincho" w:hAnsi="MS Mincho" w:cs="MS Mincho" w:hint="eastAsia"/>
                <w:b/>
                <w:sz w:val="24"/>
                <w:szCs w:val="24"/>
              </w:rPr>
              <w:t>☐</w:t>
            </w:r>
          </w:p>
        </w:tc>
      </w:tr>
    </w:tbl>
    <w:p w14:paraId="0B46D670" w14:textId="77777777" w:rsidR="00BE309F" w:rsidRPr="00155FC9" w:rsidRDefault="00BE309F" w:rsidP="00BE309F">
      <w:pPr>
        <w:keepLines/>
        <w:spacing w:line="240" w:lineRule="exact"/>
        <w:jc w:val="both"/>
        <w:rPr>
          <w:rFonts w:ascii="Calibri" w:hAnsi="Calibri"/>
          <w:b/>
        </w:rPr>
      </w:pPr>
    </w:p>
    <w:p w14:paraId="5F0BCC92" w14:textId="11720304" w:rsidR="0031644A" w:rsidRPr="00EC6EEE" w:rsidRDefault="0031644A" w:rsidP="00060E4D">
      <w:pPr>
        <w:keepLines/>
        <w:pBdr>
          <w:top w:val="single" w:sz="4" w:space="1" w:color="auto"/>
          <w:left w:val="single" w:sz="4" w:space="7" w:color="auto"/>
          <w:bottom w:val="single" w:sz="4" w:space="1" w:color="auto"/>
          <w:right w:val="single" w:sz="4" w:space="21" w:color="auto"/>
        </w:pBdr>
        <w:shd w:val="clear" w:color="auto" w:fill="B3B3B3"/>
        <w:spacing w:line="240" w:lineRule="exact"/>
        <w:jc w:val="both"/>
        <w:rPr>
          <w:rFonts w:ascii="Calibri" w:hAnsi="Calibri"/>
          <w:b/>
        </w:rPr>
      </w:pPr>
      <w:r w:rsidRPr="00155FC9">
        <w:rPr>
          <w:rFonts w:ascii="Calibri" w:hAnsi="Calibri"/>
          <w:b/>
        </w:rPr>
        <w:t>Porteur du Projet</w:t>
      </w:r>
    </w:p>
    <w:p w14:paraId="2BAE403A" w14:textId="77777777" w:rsidR="0031644A" w:rsidRPr="00EC6EEE"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rPr>
      </w:pPr>
      <w:r w:rsidRPr="00EC6EEE">
        <w:rPr>
          <w:rFonts w:ascii="Calibri" w:hAnsi="Calibri"/>
          <w:b/>
        </w:rPr>
        <w:t xml:space="preserve">Nom : </w:t>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t>Prénom :</w:t>
      </w:r>
      <w:r w:rsidRPr="00EC6EEE">
        <w:rPr>
          <w:rFonts w:ascii="Calibri" w:hAnsi="Calibri"/>
        </w:rPr>
        <w:br/>
      </w:r>
    </w:p>
    <w:p w14:paraId="56E2B567" w14:textId="77777777" w:rsidR="0031644A" w:rsidRPr="00EC6EEE"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b/>
        </w:rPr>
      </w:pPr>
      <w:proofErr w:type="gramStart"/>
      <w:r>
        <w:rPr>
          <w:rFonts w:ascii="Calibri" w:hAnsi="Calibri"/>
          <w:b/>
        </w:rPr>
        <w:t>Qualité</w:t>
      </w:r>
      <w:r w:rsidRPr="00EC6EEE">
        <w:rPr>
          <w:rFonts w:ascii="Calibri" w:hAnsi="Calibri"/>
          <w:b/>
        </w:rPr>
        <w:t>:</w:t>
      </w:r>
      <w:proofErr w:type="gramEnd"/>
      <w:r w:rsidRPr="00EC6EEE">
        <w:rPr>
          <w:rFonts w:ascii="Calibri" w:hAnsi="Calibri"/>
          <w:b/>
        </w:rPr>
        <w:br/>
      </w:r>
    </w:p>
    <w:p w14:paraId="5256236F" w14:textId="77777777" w:rsidR="0031644A" w:rsidRPr="00EC6EEE"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b/>
        </w:rPr>
      </w:pPr>
      <w:proofErr w:type="gramStart"/>
      <w:r>
        <w:rPr>
          <w:rFonts w:ascii="Calibri" w:hAnsi="Calibri"/>
          <w:b/>
        </w:rPr>
        <w:t>Adresse</w:t>
      </w:r>
      <w:r w:rsidRPr="00EC6EEE">
        <w:rPr>
          <w:rFonts w:ascii="Calibri" w:hAnsi="Calibri"/>
          <w:b/>
        </w:rPr>
        <w:t>:</w:t>
      </w:r>
      <w:proofErr w:type="gramEnd"/>
      <w:r w:rsidRPr="00EC6EEE">
        <w:rPr>
          <w:rFonts w:ascii="Calibri" w:hAnsi="Calibri"/>
          <w:b/>
        </w:rPr>
        <w:t xml:space="preserve"> </w:t>
      </w:r>
      <w:r>
        <w:rPr>
          <w:rFonts w:ascii="Calibri" w:hAnsi="Calibri"/>
        </w:rPr>
        <w:br/>
      </w:r>
      <w:r w:rsidRPr="00EC6EEE">
        <w:rPr>
          <w:rFonts w:ascii="Calibri" w:hAnsi="Calibri"/>
        </w:rPr>
        <w:br/>
      </w:r>
      <w:r w:rsidRPr="00EC6EEE">
        <w:rPr>
          <w:rFonts w:ascii="Calibri" w:hAnsi="Calibri"/>
          <w:b/>
        </w:rPr>
        <w:t>Téléphone :</w:t>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t xml:space="preserve">Télécopie : </w:t>
      </w:r>
      <w:r w:rsidRPr="00EC6EEE">
        <w:rPr>
          <w:rFonts w:ascii="Calibri" w:hAnsi="Calibri"/>
          <w:b/>
        </w:rPr>
        <w:tab/>
      </w:r>
    </w:p>
    <w:p w14:paraId="5D0AE6A4" w14:textId="77777777" w:rsidR="0031644A"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b/>
        </w:rPr>
      </w:pPr>
      <w:r w:rsidRPr="00EC6EEE">
        <w:rPr>
          <w:rFonts w:ascii="Calibri" w:hAnsi="Calibri"/>
          <w:b/>
        </w:rPr>
        <w:t>E-mail</w:t>
      </w:r>
      <w:r>
        <w:rPr>
          <w:rFonts w:ascii="Calibri" w:hAnsi="Calibri"/>
          <w:b/>
        </w:rPr>
        <w:t> :</w:t>
      </w:r>
      <w:r w:rsidRPr="00EC6EEE">
        <w:rPr>
          <w:rFonts w:ascii="Calibri" w:hAnsi="Calibri"/>
          <w:b/>
        </w:rPr>
        <w:t xml:space="preserve"> </w:t>
      </w:r>
    </w:p>
    <w:p w14:paraId="38BBCF7E" w14:textId="21284E83" w:rsidR="0031644A"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b/>
          <w:i/>
        </w:rPr>
      </w:pPr>
      <w:r>
        <w:rPr>
          <w:rFonts w:ascii="Calibri" w:hAnsi="Calibri"/>
          <w:b/>
          <w:i/>
        </w:rPr>
        <w:t xml:space="preserve">Nombre de </w:t>
      </w:r>
      <w:r w:rsidR="00EA2C47">
        <w:rPr>
          <w:rFonts w:ascii="Calibri" w:hAnsi="Calibri"/>
          <w:b/>
          <w:i/>
        </w:rPr>
        <w:t xml:space="preserve">contrats doctoraux ou </w:t>
      </w:r>
      <w:proofErr w:type="spellStart"/>
      <w:r w:rsidR="00EA2C47">
        <w:rPr>
          <w:rFonts w:ascii="Calibri" w:hAnsi="Calibri"/>
          <w:b/>
          <w:i/>
        </w:rPr>
        <w:t>post-doctoraux</w:t>
      </w:r>
      <w:proofErr w:type="spellEnd"/>
      <w:r w:rsidR="00EA2C47">
        <w:rPr>
          <w:rFonts w:ascii="Calibri" w:hAnsi="Calibri"/>
          <w:b/>
          <w:i/>
        </w:rPr>
        <w:t xml:space="preserve"> (</w:t>
      </w:r>
      <w:proofErr w:type="spellStart"/>
      <w:r w:rsidR="00EA2C47">
        <w:rPr>
          <w:rFonts w:ascii="Calibri" w:hAnsi="Calibri"/>
          <w:b/>
          <w:i/>
        </w:rPr>
        <w:t>co</w:t>
      </w:r>
      <w:proofErr w:type="spellEnd"/>
      <w:r w:rsidR="00EA2C47">
        <w:rPr>
          <w:rFonts w:ascii="Calibri" w:hAnsi="Calibri"/>
          <w:b/>
          <w:i/>
        </w:rPr>
        <w:t>-)encadré</w:t>
      </w:r>
      <w:r>
        <w:rPr>
          <w:rFonts w:ascii="Calibri" w:hAnsi="Calibri"/>
          <w:b/>
          <w:i/>
        </w:rPr>
        <w:t>s en cours :</w:t>
      </w:r>
    </w:p>
    <w:p w14:paraId="4D9A2C32" w14:textId="079D69E2" w:rsidR="0031644A" w:rsidRPr="00EC6EEE" w:rsidRDefault="0031644A" w:rsidP="0031644A">
      <w:pPr>
        <w:keepLines/>
        <w:pBdr>
          <w:top w:val="single" w:sz="4" w:space="1" w:color="auto"/>
          <w:left w:val="single" w:sz="4" w:space="4" w:color="auto"/>
          <w:bottom w:val="single" w:sz="4" w:space="1" w:color="auto"/>
          <w:right w:val="single" w:sz="4" w:space="4" w:color="auto"/>
        </w:pBdr>
        <w:spacing w:line="240" w:lineRule="exact"/>
        <w:ind w:left="-57" w:right="-340"/>
        <w:jc w:val="both"/>
        <w:rPr>
          <w:rFonts w:ascii="Calibri" w:hAnsi="Calibri"/>
          <w:b/>
        </w:rPr>
      </w:pPr>
      <w:r w:rsidRPr="00EC6EEE">
        <w:rPr>
          <w:rFonts w:ascii="Calibri" w:hAnsi="Calibri"/>
          <w:b/>
          <w:i/>
        </w:rPr>
        <w:t>Joindre un CV court précisant les 3 derniers articles / ouvrages publiés</w:t>
      </w:r>
    </w:p>
    <w:p w14:paraId="39647C92" w14:textId="77777777" w:rsidR="0031644A" w:rsidRPr="00EC6EEE" w:rsidRDefault="0031644A" w:rsidP="00BE309F">
      <w:pPr>
        <w:keepLines/>
        <w:spacing w:line="240" w:lineRule="exact"/>
        <w:jc w:val="both"/>
        <w:rPr>
          <w:rFonts w:ascii="Calibri" w:hAnsi="Calibri"/>
          <w:b/>
        </w:rPr>
      </w:pPr>
    </w:p>
    <w:p w14:paraId="3890483A" w14:textId="77777777"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u w:val="single"/>
        </w:rPr>
      </w:pPr>
      <w:r>
        <w:rPr>
          <w:rFonts w:ascii="Calibri" w:hAnsi="Calibri"/>
          <w:b/>
          <w:u w:val="single"/>
        </w:rPr>
        <w:t>Autres personnes impliquées dans le projet</w:t>
      </w:r>
    </w:p>
    <w:p w14:paraId="7F8D1D14" w14:textId="77777777" w:rsidR="00B74C18" w:rsidRPr="00EC6EEE" w:rsidRDefault="00B74C18"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u w:val="single"/>
        </w:rPr>
      </w:pPr>
    </w:p>
    <w:p w14:paraId="122FA1E7" w14:textId="77777777" w:rsidR="00BE309F" w:rsidRPr="00EC6EEE"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rPr>
      </w:pPr>
      <w:r w:rsidRPr="00EC6EEE">
        <w:rPr>
          <w:rFonts w:ascii="Calibri" w:hAnsi="Calibri"/>
          <w:b/>
        </w:rPr>
        <w:t xml:space="preserve">Nom : </w:t>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r>
      <w:r w:rsidRPr="00EC6EEE">
        <w:rPr>
          <w:rFonts w:ascii="Calibri" w:hAnsi="Calibri"/>
          <w:b/>
        </w:rPr>
        <w:tab/>
        <w:t>Prénom :</w:t>
      </w:r>
      <w:r w:rsidRPr="00EC6EEE">
        <w:rPr>
          <w:rFonts w:ascii="Calibri" w:hAnsi="Calibri"/>
        </w:rPr>
        <w:br/>
      </w:r>
    </w:p>
    <w:p w14:paraId="4862E3AC" w14:textId="7D476448"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rPr>
      </w:pPr>
      <w:r>
        <w:rPr>
          <w:rFonts w:ascii="Calibri" w:hAnsi="Calibri"/>
          <w:b/>
        </w:rPr>
        <w:t>Fonction et laboratoire de rattachement</w:t>
      </w:r>
      <w:r w:rsidR="0030760F">
        <w:rPr>
          <w:rFonts w:ascii="Calibri" w:hAnsi="Calibri"/>
          <w:b/>
        </w:rPr>
        <w:t xml:space="preserve"> </w:t>
      </w:r>
      <w:r w:rsidRPr="00EC6EEE">
        <w:rPr>
          <w:rFonts w:ascii="Calibri" w:hAnsi="Calibri"/>
          <w:b/>
        </w:rPr>
        <w:t>:</w:t>
      </w:r>
    </w:p>
    <w:p w14:paraId="14C525A3" w14:textId="77777777"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rPr>
      </w:pPr>
      <w:r w:rsidRPr="00EC6EEE">
        <w:rPr>
          <w:rFonts w:ascii="Calibri" w:hAnsi="Calibri"/>
          <w:b/>
        </w:rPr>
        <w:br/>
      </w:r>
      <w:r>
        <w:rPr>
          <w:rFonts w:ascii="Calibri" w:hAnsi="Calibri"/>
          <w:b/>
        </w:rPr>
        <w:t>Rôle dans le projet (en quelques lignes) :</w:t>
      </w:r>
    </w:p>
    <w:p w14:paraId="6A41A41F" w14:textId="77777777"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rPr>
      </w:pPr>
    </w:p>
    <w:p w14:paraId="73422528" w14:textId="77777777"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rPr>
      </w:pPr>
    </w:p>
    <w:p w14:paraId="4B985EF3" w14:textId="77777777" w:rsidR="00BE309F" w:rsidRDefault="00BE309F" w:rsidP="00B74C18">
      <w:pPr>
        <w:keepLines/>
        <w:pBdr>
          <w:top w:val="single" w:sz="4" w:space="1" w:color="auto"/>
          <w:left w:val="single" w:sz="4" w:space="4" w:color="auto"/>
          <w:bottom w:val="single" w:sz="4" w:space="1" w:color="auto"/>
          <w:right w:val="single" w:sz="4" w:space="0" w:color="auto"/>
        </w:pBdr>
        <w:spacing w:line="240" w:lineRule="exact"/>
        <w:ind w:left="-57" w:right="-227"/>
        <w:jc w:val="both"/>
        <w:rPr>
          <w:rFonts w:ascii="Calibri" w:hAnsi="Calibri"/>
          <w:b/>
        </w:rPr>
      </w:pPr>
      <w:r>
        <w:rPr>
          <w:rFonts w:ascii="Calibri" w:hAnsi="Calibri"/>
          <w:b/>
        </w:rPr>
        <w:t>…… à répéter le cas échéant</w:t>
      </w:r>
    </w:p>
    <w:p w14:paraId="2F7F6E04" w14:textId="7C2C1AF4" w:rsidR="00BE309F" w:rsidRDefault="00BE309F" w:rsidP="00B74C18">
      <w:pPr>
        <w:keepLines/>
        <w:spacing w:line="240" w:lineRule="exact"/>
        <w:ind w:right="-227"/>
        <w:jc w:val="both"/>
        <w:rPr>
          <w:rFonts w:ascii="Calibri" w:hAnsi="Calibri"/>
          <w:b/>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60"/>
      </w:tblGrid>
      <w:tr w:rsidR="00B74C18" w:rsidRPr="00BB05F3" w14:paraId="5484A3CF" w14:textId="77777777" w:rsidTr="00B74C18">
        <w:trPr>
          <w:jc w:val="center"/>
        </w:trPr>
        <w:tc>
          <w:tcPr>
            <w:tcW w:w="9460" w:type="dxa"/>
            <w:tcBorders>
              <w:top w:val="single" w:sz="4" w:space="0" w:color="auto"/>
              <w:left w:val="single" w:sz="4" w:space="0" w:color="auto"/>
              <w:bottom w:val="single" w:sz="4" w:space="0" w:color="auto"/>
              <w:right w:val="single" w:sz="4" w:space="0" w:color="auto"/>
            </w:tcBorders>
          </w:tcPr>
          <w:p w14:paraId="6942913A" w14:textId="7178958E" w:rsidR="00B74C18" w:rsidRPr="0094367D" w:rsidRDefault="00B74C18" w:rsidP="00B74C18">
            <w:pPr>
              <w:ind w:right="-227"/>
              <w:rPr>
                <w:rFonts w:asciiTheme="minorHAnsi" w:hAnsiTheme="minorHAnsi" w:cs="Arial"/>
                <w:b/>
                <w:i/>
              </w:rPr>
            </w:pPr>
            <w:r w:rsidRPr="0094367D">
              <w:rPr>
                <w:rFonts w:asciiTheme="minorHAnsi" w:hAnsiTheme="minorHAnsi" w:cs="Arial"/>
                <w:b/>
                <w:bCs/>
              </w:rPr>
              <w:t xml:space="preserve">Résumé du projet </w:t>
            </w:r>
            <w:r w:rsidRPr="0094367D">
              <w:rPr>
                <w:rFonts w:asciiTheme="minorHAnsi" w:hAnsiTheme="minorHAnsi" w:cs="Arial"/>
                <w:bCs/>
              </w:rPr>
              <w:t>(10 lignes</w:t>
            </w:r>
            <w:r w:rsidR="008A1CB3" w:rsidRPr="0094367D">
              <w:rPr>
                <w:rFonts w:asciiTheme="minorHAnsi" w:hAnsiTheme="minorHAnsi" w:cs="Arial"/>
                <w:bCs/>
              </w:rPr>
              <w:t xml:space="preserve"> max.</w:t>
            </w:r>
            <w:r w:rsidRPr="0094367D">
              <w:rPr>
                <w:rFonts w:asciiTheme="minorHAnsi" w:hAnsiTheme="minorHAnsi" w:cs="Arial"/>
                <w:bCs/>
              </w:rPr>
              <w:t>)</w:t>
            </w:r>
          </w:p>
          <w:p w14:paraId="39CA5E46" w14:textId="77777777" w:rsidR="00B74C18" w:rsidRPr="00BB05F3" w:rsidRDefault="00B74C18" w:rsidP="00B74C18">
            <w:pPr>
              <w:ind w:right="-227"/>
              <w:rPr>
                <w:rFonts w:ascii="Corbel" w:hAnsi="Corbel" w:cs="Arial"/>
                <w:bCs/>
                <w:sz w:val="22"/>
                <w:szCs w:val="22"/>
              </w:rPr>
            </w:pPr>
          </w:p>
          <w:p w14:paraId="238F751B" w14:textId="77777777" w:rsidR="00B74C18" w:rsidRPr="00BB05F3" w:rsidRDefault="00B74C18" w:rsidP="00B74C18">
            <w:pPr>
              <w:ind w:right="-227"/>
              <w:rPr>
                <w:rFonts w:ascii="Corbel" w:hAnsi="Corbel" w:cs="Arial"/>
                <w:bCs/>
                <w:sz w:val="22"/>
                <w:szCs w:val="22"/>
              </w:rPr>
            </w:pPr>
          </w:p>
          <w:p w14:paraId="518C3FD6" w14:textId="77777777" w:rsidR="00B74C18" w:rsidRPr="00BB05F3" w:rsidRDefault="00B74C18" w:rsidP="00B74C18">
            <w:pPr>
              <w:ind w:right="-227"/>
              <w:rPr>
                <w:rFonts w:ascii="Corbel" w:hAnsi="Corbel" w:cs="Arial"/>
                <w:bCs/>
                <w:sz w:val="22"/>
                <w:szCs w:val="22"/>
              </w:rPr>
            </w:pPr>
          </w:p>
          <w:p w14:paraId="0C79C2F9" w14:textId="77777777" w:rsidR="00B74C18" w:rsidRPr="00BB05F3" w:rsidRDefault="00B74C18" w:rsidP="00B74C18">
            <w:pPr>
              <w:ind w:right="-227"/>
              <w:rPr>
                <w:rFonts w:ascii="Corbel" w:hAnsi="Corbel" w:cs="Arial"/>
                <w:bCs/>
                <w:sz w:val="22"/>
                <w:szCs w:val="22"/>
              </w:rPr>
            </w:pPr>
          </w:p>
          <w:p w14:paraId="36396FD9" w14:textId="77777777" w:rsidR="00B74C18" w:rsidRPr="00BB05F3" w:rsidRDefault="00B74C18" w:rsidP="00B74C18">
            <w:pPr>
              <w:ind w:right="-227"/>
              <w:rPr>
                <w:rFonts w:ascii="Corbel" w:hAnsi="Corbel" w:cs="Arial"/>
                <w:b/>
                <w:bCs/>
                <w:sz w:val="22"/>
                <w:szCs w:val="22"/>
              </w:rPr>
            </w:pPr>
          </w:p>
        </w:tc>
      </w:tr>
    </w:tbl>
    <w:p w14:paraId="4C796C75" w14:textId="77777777" w:rsidR="00B74C18" w:rsidRPr="00EC6EEE" w:rsidRDefault="00B74C18" w:rsidP="00BE309F">
      <w:pPr>
        <w:keepLines/>
        <w:spacing w:line="240" w:lineRule="exact"/>
        <w:jc w:val="both"/>
        <w:rPr>
          <w:rFonts w:ascii="Calibri" w:hAnsi="Calibri"/>
          <w:b/>
        </w:rPr>
      </w:pPr>
    </w:p>
    <w:p w14:paraId="5AE686BE" w14:textId="272FEEB8" w:rsidR="00BE309F" w:rsidRPr="00B74C18" w:rsidRDefault="00BE309F" w:rsidP="00B74C18">
      <w:pPr>
        <w:keepLines/>
        <w:pBdr>
          <w:top w:val="single" w:sz="4" w:space="0" w:color="000000"/>
          <w:left w:val="single" w:sz="4" w:space="0" w:color="000000"/>
          <w:bottom w:val="single" w:sz="4" w:space="0" w:color="000000"/>
          <w:right w:val="single" w:sz="4" w:space="1" w:color="000000"/>
        </w:pBdr>
        <w:shd w:val="clear" w:color="auto" w:fill="CCCCCC"/>
        <w:spacing w:line="240" w:lineRule="exact"/>
        <w:ind w:left="-170" w:right="-284"/>
        <w:jc w:val="both"/>
        <w:rPr>
          <w:rFonts w:ascii="Calibri" w:hAnsi="Calibri"/>
          <w:b/>
        </w:rPr>
      </w:pPr>
      <w:r w:rsidRPr="00EC6EEE">
        <w:rPr>
          <w:rFonts w:ascii="Calibri" w:hAnsi="Calibri"/>
          <w:b/>
        </w:rPr>
        <w:lastRenderedPageBreak/>
        <w:t>Sujet développé (</w:t>
      </w:r>
      <w:r w:rsidRPr="00B67736">
        <w:rPr>
          <w:rFonts w:ascii="Calibri" w:hAnsi="Calibri"/>
          <w:b/>
          <w:u w:val="single"/>
        </w:rPr>
        <w:t>à présenter en 2 pages maximum</w:t>
      </w:r>
      <w:r>
        <w:rPr>
          <w:rFonts w:ascii="Calibri" w:hAnsi="Calibri"/>
          <w:b/>
        </w:rPr>
        <w:t>)</w:t>
      </w:r>
      <w:r w:rsidRPr="00EC6EEE">
        <w:rPr>
          <w:rFonts w:ascii="Calibri" w:hAnsi="Calibri"/>
          <w:b/>
        </w:rPr>
        <w:t>, en précisant notamment les objectifs, l’intérêt de la collaboration proposée le cas échéant,</w:t>
      </w:r>
      <w:r>
        <w:rPr>
          <w:rFonts w:ascii="Calibri" w:hAnsi="Calibri"/>
          <w:b/>
        </w:rPr>
        <w:t xml:space="preserve"> les résultats attendus, et en faisant apparaître l’aspect novateur du projet</w:t>
      </w:r>
    </w:p>
    <w:p w14:paraId="58CC08BB" w14:textId="77777777" w:rsidR="00BE309F" w:rsidRDefault="00BE309F" w:rsidP="004A5359">
      <w:pPr>
        <w:keepLines/>
        <w:pBdr>
          <w:top w:val="single" w:sz="4" w:space="0" w:color="000000"/>
          <w:left w:val="single" w:sz="4" w:space="0" w:color="000000"/>
          <w:bottom w:val="single" w:sz="4" w:space="0" w:color="000000"/>
          <w:right w:val="single" w:sz="4" w:space="1" w:color="000000"/>
        </w:pBdr>
        <w:spacing w:line="240" w:lineRule="exact"/>
        <w:ind w:left="-170" w:right="-284"/>
        <w:jc w:val="both"/>
        <w:rPr>
          <w:b/>
        </w:rPr>
      </w:pPr>
    </w:p>
    <w:p w14:paraId="2677C261" w14:textId="60AAD2AB" w:rsidR="00AA3196" w:rsidRDefault="00B74C18" w:rsidP="004A5359">
      <w:pPr>
        <w:keepLines/>
        <w:pBdr>
          <w:top w:val="single" w:sz="4" w:space="0" w:color="000000"/>
          <w:left w:val="single" w:sz="4" w:space="0" w:color="000000"/>
          <w:bottom w:val="single" w:sz="4" w:space="0" w:color="000000"/>
          <w:right w:val="single" w:sz="4" w:space="1" w:color="000000"/>
        </w:pBdr>
        <w:spacing w:line="240" w:lineRule="exact"/>
        <w:ind w:left="-170" w:right="-284"/>
        <w:jc w:val="both"/>
        <w:rPr>
          <w:b/>
        </w:rPr>
      </w:pPr>
      <w:r>
        <w:rPr>
          <w:b/>
        </w:rPr>
        <w:br/>
      </w:r>
      <w:r w:rsidR="00BE309F">
        <w:rPr>
          <w:b/>
        </w:rPr>
        <w:br/>
      </w:r>
    </w:p>
    <w:p w14:paraId="7D32A0F7" w14:textId="77777777" w:rsidR="0011032A" w:rsidRDefault="0011032A" w:rsidP="004A5359">
      <w:pPr>
        <w:keepLines/>
        <w:pBdr>
          <w:top w:val="single" w:sz="4" w:space="0" w:color="000000"/>
          <w:left w:val="single" w:sz="4" w:space="0" w:color="000000"/>
          <w:bottom w:val="single" w:sz="4" w:space="0" w:color="000000"/>
          <w:right w:val="single" w:sz="4" w:space="1" w:color="000000"/>
        </w:pBdr>
        <w:spacing w:line="240" w:lineRule="exact"/>
        <w:ind w:left="-170" w:right="-284"/>
        <w:jc w:val="both"/>
        <w:rPr>
          <w:b/>
        </w:rPr>
      </w:pPr>
    </w:p>
    <w:p w14:paraId="1A561C11" w14:textId="77777777" w:rsidR="0011032A" w:rsidRDefault="0011032A" w:rsidP="004A5359">
      <w:pPr>
        <w:keepLines/>
        <w:pBdr>
          <w:top w:val="single" w:sz="4" w:space="0" w:color="000000"/>
          <w:left w:val="single" w:sz="4" w:space="0" w:color="000000"/>
          <w:bottom w:val="single" w:sz="4" w:space="0" w:color="000000"/>
          <w:right w:val="single" w:sz="4" w:space="1" w:color="000000"/>
        </w:pBdr>
        <w:spacing w:line="240" w:lineRule="exact"/>
        <w:ind w:left="-170" w:right="-284"/>
        <w:jc w:val="both"/>
        <w:rPr>
          <w:b/>
        </w:rPr>
      </w:pPr>
    </w:p>
    <w:p w14:paraId="5B68D1E9" w14:textId="77777777" w:rsidR="00BE309F" w:rsidRDefault="00BE309F" w:rsidP="004A5359">
      <w:pPr>
        <w:keepLines/>
        <w:pBdr>
          <w:top w:val="single" w:sz="4" w:space="0" w:color="000000"/>
          <w:left w:val="single" w:sz="4" w:space="0" w:color="000000"/>
          <w:bottom w:val="single" w:sz="4" w:space="0" w:color="000000"/>
          <w:right w:val="single" w:sz="4" w:space="1" w:color="000000"/>
        </w:pBdr>
        <w:spacing w:line="240" w:lineRule="exact"/>
        <w:ind w:left="-170" w:right="-284"/>
        <w:jc w:val="both"/>
        <w:rPr>
          <w:b/>
        </w:rPr>
      </w:pPr>
      <w:r>
        <w:rPr>
          <w:b/>
        </w:rPr>
        <w:br/>
      </w:r>
    </w:p>
    <w:p w14:paraId="5F49CD35" w14:textId="77777777" w:rsidR="00BE309F" w:rsidRDefault="00BE309F" w:rsidP="00BE309F"/>
    <w:p w14:paraId="2D5243DF" w14:textId="15DBB0BD" w:rsidR="00AA3196" w:rsidRPr="00E2469D" w:rsidRDefault="00AA3196"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42" w:right="-113"/>
        <w:jc w:val="both"/>
        <w:rPr>
          <w:rFonts w:ascii="Calibri" w:hAnsi="Calibri"/>
          <w:b/>
        </w:rPr>
      </w:pPr>
      <w:r w:rsidRPr="00E2469D">
        <w:rPr>
          <w:rFonts w:ascii="Calibri" w:hAnsi="Calibri"/>
          <w:b/>
        </w:rPr>
        <w:t>Ce projet implique-t-il des collaborations avec d’autres équipes de MATISSE, des équipes hors MATISSE ? Lesquelles ? Pour quel(s) aspect(s) du projet ?</w:t>
      </w:r>
      <w:r w:rsidR="005D34D2">
        <w:rPr>
          <w:rFonts w:ascii="Calibri" w:hAnsi="Calibri"/>
          <w:b/>
        </w:rPr>
        <w:t xml:space="preserve"> </w:t>
      </w:r>
    </w:p>
    <w:p w14:paraId="48027EC7"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42" w:right="-113"/>
        <w:jc w:val="both"/>
        <w:rPr>
          <w:rFonts w:ascii="Calibri" w:hAnsi="Calibri"/>
          <w:b/>
        </w:rPr>
      </w:pPr>
    </w:p>
    <w:p w14:paraId="22C67E0C"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r w:rsidRPr="00E2469D">
        <w:br/>
      </w:r>
    </w:p>
    <w:p w14:paraId="33DE5F76"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7501082F"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43A3D681"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7F68EE33"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77870479"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11C3902B"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167E7EFD" w14:textId="77777777" w:rsidR="00AA3196" w:rsidRDefault="00AA3196" w:rsidP="00BE309F"/>
    <w:p w14:paraId="0DDA80B0" w14:textId="77777777" w:rsidR="00AA3196" w:rsidRDefault="00AA3196" w:rsidP="00BE309F"/>
    <w:p w14:paraId="12878C13" w14:textId="2C26489F" w:rsidR="00AA3196" w:rsidRDefault="00AA3196"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42" w:right="-113"/>
        <w:jc w:val="both"/>
        <w:rPr>
          <w:rFonts w:ascii="Calibri" w:eastAsia="MS Gothic" w:hAnsi="MS Gothic"/>
          <w:b/>
        </w:rPr>
      </w:pPr>
      <w:r w:rsidRPr="00E2469D">
        <w:rPr>
          <w:rFonts w:ascii="Calibri" w:hAnsi="Calibri"/>
          <w:b/>
        </w:rPr>
        <w:t xml:space="preserve">Demande de crédits de fonctionnement ?  </w:t>
      </w:r>
      <w:r w:rsidR="003A7B60">
        <w:rPr>
          <w:rFonts w:ascii="Calibri" w:hAnsi="Calibri"/>
          <w:b/>
        </w:rPr>
        <w:tab/>
      </w:r>
      <w:proofErr w:type="gramStart"/>
      <w:r w:rsidRPr="00E2469D">
        <w:rPr>
          <w:rFonts w:ascii="Calibri" w:hAnsi="Calibri"/>
          <w:b/>
        </w:rPr>
        <w:t>oui</w:t>
      </w:r>
      <w:proofErr w:type="gramEnd"/>
      <w:r w:rsidRPr="00E2469D">
        <w:rPr>
          <w:rFonts w:ascii="Calibri" w:hAnsi="Calibri"/>
          <w:b/>
        </w:rPr>
        <w:t xml:space="preserve">     </w:t>
      </w:r>
      <w:r w:rsidRPr="00E2469D">
        <w:rPr>
          <w:rFonts w:ascii="Calibri" w:eastAsia="MS Gothic" w:hAnsi="MS Gothic"/>
          <w:b/>
        </w:rPr>
        <w:t>☐</w:t>
      </w:r>
      <w:r w:rsidRPr="00E2469D">
        <w:rPr>
          <w:rFonts w:ascii="Calibri" w:hAnsi="Calibri"/>
          <w:b/>
        </w:rPr>
        <w:tab/>
      </w:r>
      <w:r w:rsidRPr="00E2469D">
        <w:rPr>
          <w:rFonts w:ascii="Calibri" w:hAnsi="Calibri"/>
          <w:b/>
        </w:rPr>
        <w:tab/>
        <w:t xml:space="preserve">        non    </w:t>
      </w:r>
      <w:r w:rsidRPr="00E2469D">
        <w:rPr>
          <w:rFonts w:ascii="Calibri" w:eastAsia="MS Gothic" w:hAnsi="MS Gothic"/>
          <w:b/>
        </w:rPr>
        <w:t>☐</w:t>
      </w:r>
    </w:p>
    <w:p w14:paraId="47D4F3F1" w14:textId="4F9F44FC" w:rsidR="003A7B60" w:rsidRPr="00E2469D" w:rsidRDefault="003A7B60"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42" w:right="-113"/>
        <w:jc w:val="both"/>
        <w:rPr>
          <w:rFonts w:ascii="Calibri" w:hAnsi="Calibri"/>
          <w:b/>
        </w:rPr>
      </w:pPr>
      <w:r>
        <w:rPr>
          <w:rFonts w:ascii="Calibri" w:eastAsia="MS Gothic" w:hAnsi="MS Gothic"/>
          <w:b/>
        </w:rPr>
        <w:tab/>
      </w:r>
      <w:r>
        <w:rPr>
          <w:rFonts w:ascii="Calibri" w:eastAsia="MS Gothic" w:hAnsi="MS Gothic"/>
          <w:b/>
        </w:rPr>
        <w:tab/>
      </w:r>
      <w:r>
        <w:rPr>
          <w:rFonts w:ascii="Calibri" w:eastAsia="MS Gothic" w:hAnsi="MS Gothic"/>
          <w:b/>
        </w:rPr>
        <w:tab/>
      </w:r>
      <w:r>
        <w:rPr>
          <w:rFonts w:ascii="Calibri" w:eastAsia="MS Gothic" w:hAnsi="MS Gothic"/>
          <w:b/>
        </w:rPr>
        <w:tab/>
      </w:r>
      <w:r>
        <w:rPr>
          <w:rFonts w:ascii="Calibri" w:eastAsia="MS Gothic" w:hAnsi="MS Gothic"/>
          <w:b/>
        </w:rPr>
        <w:tab/>
      </w:r>
      <w:r>
        <w:rPr>
          <w:rFonts w:ascii="Calibri" w:eastAsia="MS Gothic" w:hAnsi="MS Gothic"/>
          <w:b/>
        </w:rPr>
        <w:tab/>
      </w:r>
      <w:r>
        <w:rPr>
          <w:rFonts w:ascii="Calibri" w:eastAsia="MS Gothic" w:hAnsi="MS Gothic"/>
          <w:b/>
        </w:rPr>
        <w:tab/>
        <w:t xml:space="preserve">Montant : </w:t>
      </w:r>
    </w:p>
    <w:p w14:paraId="751567DA"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42" w:right="-113"/>
        <w:jc w:val="both"/>
        <w:rPr>
          <w:rFonts w:ascii="Calibri" w:hAnsi="Calibri"/>
          <w:b/>
        </w:rPr>
      </w:pPr>
    </w:p>
    <w:p w14:paraId="0BAF2566" w14:textId="77777777" w:rsidR="003A7B60" w:rsidRDefault="003A7B60" w:rsidP="004A5359">
      <w:pPr>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rPr>
      </w:pPr>
    </w:p>
    <w:p w14:paraId="513E03D1" w14:textId="561078EE" w:rsidR="00AA3196" w:rsidRDefault="00AA3196" w:rsidP="004A5359">
      <w:pPr>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rPr>
      </w:pPr>
      <w:r w:rsidRPr="00E2469D">
        <w:rPr>
          <w:rFonts w:ascii="Calibri" w:hAnsi="Calibri"/>
        </w:rPr>
        <w:t>Justification de la demande (&lt; 10 lignes)</w:t>
      </w:r>
      <w:r w:rsidR="008443A5">
        <w:rPr>
          <w:rFonts w:ascii="Calibri" w:hAnsi="Calibri"/>
        </w:rPr>
        <w:t xml:space="preserve"> </w:t>
      </w:r>
      <w:r w:rsidR="005D34D2">
        <w:rPr>
          <w:rFonts w:ascii="Calibri" w:hAnsi="Calibri"/>
        </w:rPr>
        <w:t>:</w:t>
      </w:r>
    </w:p>
    <w:p w14:paraId="7C2460C6" w14:textId="77777777" w:rsidR="006D307B" w:rsidRPr="006D307B" w:rsidRDefault="00EA2C47" w:rsidP="006D307B">
      <w:pPr>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Si cela concerne l’environnement d’une thèse, préciser</w:t>
      </w:r>
      <w:r w:rsidR="00F87782" w:rsidRPr="006D307B">
        <w:rPr>
          <w:rFonts w:ascii="Calibri" w:hAnsi="Calibri"/>
          <w:sz w:val="22"/>
        </w:rPr>
        <w:t xml:space="preserve"> : </w:t>
      </w:r>
    </w:p>
    <w:p w14:paraId="379F3AD6" w14:textId="3FD7E523" w:rsidR="00F87782" w:rsidRPr="006D307B" w:rsidRDefault="006D307B" w:rsidP="006D307B">
      <w:pPr>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 xml:space="preserve">- </w:t>
      </w:r>
      <w:r w:rsidR="00EA2C47" w:rsidRPr="006D307B">
        <w:rPr>
          <w:rFonts w:ascii="Calibri" w:hAnsi="Calibri"/>
          <w:sz w:val="22"/>
        </w:rPr>
        <w:t>Nom du doctorant</w:t>
      </w:r>
      <w:r w:rsidR="00035EF2" w:rsidRPr="006D307B">
        <w:rPr>
          <w:rFonts w:ascii="Calibri" w:hAnsi="Calibri"/>
          <w:sz w:val="22"/>
        </w:rPr>
        <w:t> :</w:t>
      </w:r>
    </w:p>
    <w:p w14:paraId="4AD4B634" w14:textId="0D735429" w:rsidR="00EA2C47" w:rsidRPr="006D307B" w:rsidRDefault="006D307B"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 xml:space="preserve">- </w:t>
      </w:r>
      <w:r w:rsidR="00EA2C47" w:rsidRPr="006D307B">
        <w:rPr>
          <w:rFonts w:ascii="Calibri" w:hAnsi="Calibri"/>
          <w:sz w:val="22"/>
        </w:rPr>
        <w:t>Nom du directeur de thèse</w:t>
      </w:r>
      <w:r w:rsidR="00035EF2" w:rsidRPr="006D307B">
        <w:rPr>
          <w:rFonts w:ascii="Calibri" w:hAnsi="Calibri"/>
          <w:sz w:val="22"/>
        </w:rPr>
        <w:t> :</w:t>
      </w:r>
    </w:p>
    <w:p w14:paraId="195F2140" w14:textId="1C705255" w:rsidR="00F87782" w:rsidRPr="006D307B" w:rsidRDefault="006D307B"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 xml:space="preserve">- </w:t>
      </w:r>
      <w:r w:rsidR="00035EF2" w:rsidRPr="006D307B">
        <w:rPr>
          <w:rFonts w:ascii="Calibri" w:hAnsi="Calibri"/>
          <w:sz w:val="22"/>
        </w:rPr>
        <w:t>ED :</w:t>
      </w:r>
    </w:p>
    <w:p w14:paraId="3742377E" w14:textId="7C0BBB43" w:rsidR="006D307B" w:rsidRPr="006D307B" w:rsidRDefault="006D307B"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 Date de début de thèse :</w:t>
      </w:r>
    </w:p>
    <w:p w14:paraId="1C134B84" w14:textId="12ECA7AA" w:rsidR="006D307B" w:rsidRPr="006D307B" w:rsidRDefault="006D307B"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sz w:val="22"/>
        </w:rPr>
      </w:pPr>
      <w:r w:rsidRPr="006D307B">
        <w:rPr>
          <w:rFonts w:ascii="Calibri" w:hAnsi="Calibri"/>
          <w:sz w:val="22"/>
        </w:rPr>
        <w:t>- Type de Financement :</w:t>
      </w:r>
    </w:p>
    <w:p w14:paraId="2B44C91E" w14:textId="691BE65C" w:rsidR="006D307B" w:rsidRDefault="006D307B"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rPr>
      </w:pPr>
    </w:p>
    <w:p w14:paraId="5A9BC315" w14:textId="77777777" w:rsidR="00035EF2" w:rsidRPr="00F87782" w:rsidRDefault="00035EF2" w:rsidP="00F87782">
      <w:pPr>
        <w:pStyle w:val="Pardeliste"/>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rPr>
      </w:pPr>
    </w:p>
    <w:p w14:paraId="27794E15" w14:textId="77777777" w:rsidR="00EA2C47" w:rsidRPr="00E2469D" w:rsidRDefault="00EA2C47" w:rsidP="004A5359">
      <w:pPr>
        <w:keepLines/>
        <w:pBdr>
          <w:top w:val="single" w:sz="4" w:space="1" w:color="auto"/>
          <w:left w:val="single" w:sz="4" w:space="4" w:color="auto"/>
          <w:bottom w:val="single" w:sz="4" w:space="1" w:color="auto"/>
          <w:right w:val="single" w:sz="4" w:space="4" w:color="auto"/>
        </w:pBdr>
        <w:spacing w:line="240" w:lineRule="exact"/>
        <w:ind w:left="-142" w:right="-113"/>
        <w:jc w:val="both"/>
        <w:rPr>
          <w:rFonts w:ascii="Calibri" w:hAnsi="Calibri"/>
        </w:rPr>
      </w:pPr>
    </w:p>
    <w:p w14:paraId="532538E0"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rPr>
          <w:rFonts w:ascii="Calibri" w:hAnsi="Calibri"/>
        </w:rPr>
      </w:pPr>
    </w:p>
    <w:p w14:paraId="5603BBF2"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rPr>
          <w:rFonts w:ascii="Calibri" w:hAnsi="Calibri"/>
        </w:rPr>
      </w:pPr>
    </w:p>
    <w:p w14:paraId="684E1332"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16434EAA"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2F2DA002"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3D83F9A3" w14:textId="77777777" w:rsidR="00AA3196" w:rsidRPr="00E2469D" w:rsidRDefault="00AA3196" w:rsidP="004A5359">
      <w:pPr>
        <w:keepLines/>
        <w:pBdr>
          <w:top w:val="single" w:sz="4" w:space="1" w:color="auto"/>
          <w:left w:val="single" w:sz="4" w:space="4" w:color="auto"/>
          <w:bottom w:val="single" w:sz="4" w:space="1" w:color="auto"/>
          <w:right w:val="single" w:sz="4" w:space="4" w:color="auto"/>
        </w:pBdr>
        <w:spacing w:line="240" w:lineRule="exact"/>
        <w:ind w:right="-113" w:hanging="142"/>
        <w:jc w:val="both"/>
      </w:pPr>
    </w:p>
    <w:p w14:paraId="0B0CA461" w14:textId="77777777" w:rsidR="00AA3196" w:rsidRDefault="00AA3196" w:rsidP="00BE309F"/>
    <w:p w14:paraId="7F0ADF9F" w14:textId="77777777" w:rsidR="00BE309F" w:rsidRDefault="00BE309F" w:rsidP="00BE309F">
      <w:pPr>
        <w:keepLines/>
        <w:spacing w:line="240" w:lineRule="exact"/>
        <w:jc w:val="both"/>
      </w:pPr>
    </w:p>
    <w:p w14:paraId="5F31D46A" w14:textId="77777777" w:rsidR="00BE309F" w:rsidRDefault="00BE309F"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70" w:right="-113"/>
        <w:jc w:val="both"/>
        <w:rPr>
          <w:rFonts w:ascii="Calibri" w:hAnsi="Calibri"/>
          <w:b/>
        </w:rPr>
      </w:pPr>
      <w:r w:rsidRPr="00B67736">
        <w:rPr>
          <w:rFonts w:ascii="Calibri" w:hAnsi="Calibri"/>
          <w:b/>
        </w:rPr>
        <w:t xml:space="preserve">Ce projet </w:t>
      </w:r>
      <w:proofErr w:type="spellStart"/>
      <w:r w:rsidRPr="00B67736">
        <w:rPr>
          <w:rFonts w:ascii="Calibri" w:hAnsi="Calibri"/>
          <w:b/>
        </w:rPr>
        <w:t>a-t-il</w:t>
      </w:r>
      <w:proofErr w:type="spellEnd"/>
      <w:r w:rsidRPr="00B67736">
        <w:rPr>
          <w:rFonts w:ascii="Calibri" w:hAnsi="Calibri"/>
          <w:b/>
        </w:rPr>
        <w:t xml:space="preserve"> fait ou </w:t>
      </w:r>
      <w:proofErr w:type="spellStart"/>
      <w:r w:rsidRPr="00B67736">
        <w:rPr>
          <w:rFonts w:ascii="Calibri" w:hAnsi="Calibri"/>
          <w:b/>
        </w:rPr>
        <w:t>pourra-t-il</w:t>
      </w:r>
      <w:proofErr w:type="spellEnd"/>
      <w:r w:rsidRPr="00B67736">
        <w:rPr>
          <w:rFonts w:ascii="Calibri" w:hAnsi="Calibri"/>
          <w:b/>
        </w:rPr>
        <w:t xml:space="preserve"> faire l’objet, d’</w:t>
      </w:r>
      <w:proofErr w:type="spellStart"/>
      <w:r w:rsidRPr="00B67736">
        <w:rPr>
          <w:rFonts w:ascii="Calibri" w:hAnsi="Calibri"/>
          <w:b/>
        </w:rPr>
        <w:t>autre(s</w:t>
      </w:r>
      <w:proofErr w:type="spellEnd"/>
      <w:r w:rsidRPr="00B67736">
        <w:rPr>
          <w:rFonts w:ascii="Calibri" w:hAnsi="Calibri"/>
          <w:b/>
        </w:rPr>
        <w:t>) demande(s) (pour un co-financement</w:t>
      </w:r>
      <w:r w:rsidRPr="00A22CA0">
        <w:rPr>
          <w:rFonts w:ascii="Calibri" w:hAnsi="Calibri"/>
          <w:b/>
        </w:rPr>
        <w:t xml:space="preserve"> ou un financement complet) ?</w:t>
      </w:r>
      <w:r w:rsidRPr="00EC6EEE">
        <w:rPr>
          <w:rFonts w:ascii="Calibri" w:hAnsi="Calibri"/>
          <w:b/>
        </w:rPr>
        <w:t xml:space="preserve">  </w:t>
      </w:r>
    </w:p>
    <w:p w14:paraId="15AED7E1" w14:textId="77777777" w:rsidR="00BE309F" w:rsidRDefault="00BE309F"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70" w:right="-113"/>
        <w:jc w:val="both"/>
        <w:rPr>
          <w:rFonts w:ascii="Calibri" w:hAnsi="Calibri"/>
          <w:b/>
        </w:rPr>
      </w:pPr>
    </w:p>
    <w:p w14:paraId="6F9C7F65" w14:textId="77777777" w:rsidR="00BE309F" w:rsidRPr="00EC6EEE" w:rsidRDefault="00BE309F"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70" w:right="-113"/>
        <w:jc w:val="both"/>
        <w:rPr>
          <w:rFonts w:ascii="Calibri" w:hAnsi="Calibri"/>
          <w:b/>
        </w:rPr>
      </w:pPr>
      <w:proofErr w:type="gramStart"/>
      <w:r w:rsidRPr="00EC6EEE">
        <w:rPr>
          <w:rFonts w:ascii="Calibri" w:hAnsi="Calibri"/>
          <w:b/>
        </w:rPr>
        <w:t>oui</w:t>
      </w:r>
      <w:proofErr w:type="gramEnd"/>
      <w:r w:rsidRPr="00EC6EEE">
        <w:rPr>
          <w:rFonts w:ascii="Calibri" w:hAnsi="Calibri"/>
          <w:b/>
        </w:rPr>
        <w:t xml:space="preserve">     </w:t>
      </w:r>
      <w:r w:rsidRPr="00EC6EEE">
        <w:rPr>
          <w:rFonts w:ascii="Calibri" w:eastAsia="MS Gothic" w:hAnsi="MS Gothic"/>
          <w:b/>
        </w:rPr>
        <w:t>☐</w:t>
      </w:r>
      <w:r w:rsidRPr="00EC6EEE">
        <w:rPr>
          <w:rFonts w:ascii="Calibri" w:hAnsi="Calibri"/>
          <w:b/>
        </w:rPr>
        <w:tab/>
      </w:r>
      <w:r w:rsidRPr="00EC6EEE">
        <w:rPr>
          <w:rFonts w:ascii="Calibri" w:hAnsi="Calibri"/>
          <w:b/>
        </w:rPr>
        <w:tab/>
        <w:t xml:space="preserve">        non    </w:t>
      </w:r>
      <w:r w:rsidRPr="00EC6EEE">
        <w:rPr>
          <w:rFonts w:ascii="Calibri" w:eastAsia="MS Gothic" w:hAnsi="MS Gothic"/>
          <w:b/>
        </w:rPr>
        <w:t>☐</w:t>
      </w:r>
    </w:p>
    <w:p w14:paraId="61D0296B" w14:textId="77777777" w:rsidR="00BE309F" w:rsidRPr="00EC6EEE" w:rsidRDefault="00BE309F" w:rsidP="004A5359">
      <w:pPr>
        <w:keepLines/>
        <w:pBdr>
          <w:top w:val="single" w:sz="4" w:space="1" w:color="auto"/>
          <w:left w:val="single" w:sz="4" w:space="4" w:color="auto"/>
          <w:bottom w:val="single" w:sz="4" w:space="1" w:color="auto"/>
          <w:right w:val="single" w:sz="4" w:space="4" w:color="auto"/>
        </w:pBdr>
        <w:shd w:val="clear" w:color="auto" w:fill="CCCCCC"/>
        <w:spacing w:line="240" w:lineRule="exact"/>
        <w:ind w:left="-170" w:right="-113"/>
        <w:jc w:val="both"/>
        <w:rPr>
          <w:rFonts w:ascii="Calibri" w:hAnsi="Calibri"/>
          <w:b/>
        </w:rPr>
      </w:pPr>
    </w:p>
    <w:p w14:paraId="09D1E516" w14:textId="77777777" w:rsidR="00BE309F" w:rsidRDefault="00BE309F" w:rsidP="004A5359">
      <w:pPr>
        <w:keepLines/>
        <w:pBdr>
          <w:top w:val="single" w:sz="4" w:space="1" w:color="auto"/>
          <w:left w:val="single" w:sz="4" w:space="4" w:color="auto"/>
          <w:bottom w:val="single" w:sz="4" w:space="1" w:color="auto"/>
          <w:right w:val="single" w:sz="4" w:space="4" w:color="auto"/>
        </w:pBdr>
        <w:spacing w:line="240" w:lineRule="exact"/>
        <w:ind w:left="-170" w:right="-113"/>
        <w:jc w:val="both"/>
      </w:pPr>
      <w:r w:rsidRPr="00EC6EEE">
        <w:rPr>
          <w:rFonts w:ascii="Calibri" w:hAnsi="Calibri"/>
        </w:rPr>
        <w:br/>
      </w:r>
      <w:r>
        <w:rPr>
          <w:rFonts w:ascii="Calibri" w:hAnsi="Calibri"/>
        </w:rPr>
        <w:t>Si oui, lesquelles :</w:t>
      </w:r>
      <w:r>
        <w:t xml:space="preserve"> </w:t>
      </w:r>
    </w:p>
    <w:p w14:paraId="544E3018" w14:textId="1EF62E45" w:rsidR="00281AC0" w:rsidRDefault="00281AC0">
      <w:pPr>
        <w:spacing w:after="200" w:line="276" w:lineRule="auto"/>
      </w:pPr>
      <w:r>
        <w:br w:type="page"/>
      </w:r>
    </w:p>
    <w:p w14:paraId="6559C45D" w14:textId="17C84D53" w:rsidR="00F674BE" w:rsidRDefault="00281AC0" w:rsidP="00281AC0">
      <w:pPr>
        <w:jc w:val="center"/>
        <w:rPr>
          <w:rFonts w:asciiTheme="minorHAnsi" w:hAnsiTheme="minorHAnsi"/>
          <w:b/>
        </w:rPr>
      </w:pPr>
      <w:r w:rsidRPr="00281AC0">
        <w:rPr>
          <w:rFonts w:asciiTheme="minorHAnsi" w:hAnsiTheme="minorHAnsi"/>
          <w:b/>
        </w:rPr>
        <w:lastRenderedPageBreak/>
        <w:t>ANNEXE</w:t>
      </w:r>
    </w:p>
    <w:p w14:paraId="7A4B19C7" w14:textId="77777777" w:rsidR="00281AC0" w:rsidRDefault="00281AC0" w:rsidP="00281AC0">
      <w:pPr>
        <w:jc w:val="center"/>
        <w:rPr>
          <w:rFonts w:asciiTheme="minorHAnsi" w:hAnsiTheme="minorHAnsi"/>
          <w:b/>
        </w:rPr>
      </w:pPr>
    </w:p>
    <w:p w14:paraId="6788F1E1" w14:textId="77777777" w:rsidR="00281AC0" w:rsidRPr="00CF73F0" w:rsidRDefault="00281AC0" w:rsidP="00281AC0">
      <w:pPr>
        <w:jc w:val="both"/>
        <w:rPr>
          <w:rFonts w:asciiTheme="minorHAnsi" w:hAnsiTheme="minorHAnsi"/>
          <w:b/>
          <w:sz w:val="22"/>
          <w:szCs w:val="22"/>
        </w:rPr>
      </w:pPr>
      <w:r w:rsidRPr="00CF73F0">
        <w:rPr>
          <w:rFonts w:asciiTheme="minorHAnsi" w:hAnsiTheme="minorHAnsi"/>
          <w:b/>
          <w:sz w:val="22"/>
          <w:szCs w:val="22"/>
        </w:rPr>
        <w:t xml:space="preserve">Axe 1 – </w:t>
      </w:r>
      <w:proofErr w:type="spellStart"/>
      <w:r w:rsidRPr="00CF73F0">
        <w:rPr>
          <w:rFonts w:asciiTheme="minorHAnsi" w:hAnsiTheme="minorHAnsi"/>
          <w:b/>
          <w:sz w:val="22"/>
          <w:szCs w:val="22"/>
        </w:rPr>
        <w:t>Biominéralisation</w:t>
      </w:r>
      <w:proofErr w:type="spellEnd"/>
    </w:p>
    <w:p w14:paraId="0BB42AF2" w14:textId="77777777" w:rsidR="00281AC0" w:rsidRPr="00281AC0" w:rsidRDefault="00281AC0" w:rsidP="00281AC0">
      <w:pPr>
        <w:jc w:val="both"/>
        <w:rPr>
          <w:rFonts w:asciiTheme="minorHAnsi" w:hAnsiTheme="minorHAnsi"/>
          <w:sz w:val="22"/>
          <w:szCs w:val="22"/>
        </w:rPr>
      </w:pPr>
    </w:p>
    <w:p w14:paraId="19E0301A"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 xml:space="preserve">Les phénomènes de </w:t>
      </w:r>
      <w:proofErr w:type="spellStart"/>
      <w:r w:rsidRPr="00281AC0">
        <w:rPr>
          <w:rFonts w:asciiTheme="minorHAnsi" w:hAnsiTheme="minorHAnsi"/>
          <w:sz w:val="22"/>
          <w:szCs w:val="22"/>
        </w:rPr>
        <w:t>biominéralisation</w:t>
      </w:r>
      <w:proofErr w:type="spellEnd"/>
      <w:r w:rsidRPr="00281AC0">
        <w:rPr>
          <w:rFonts w:asciiTheme="minorHAnsi" w:hAnsiTheme="minorHAnsi"/>
          <w:sz w:val="22"/>
          <w:szCs w:val="22"/>
        </w:rPr>
        <w:t xml:space="preserve"> reflètent la capacité d’une large variété d’organismes vivants d’utiliser les ressources minérales naturelles pour construire des matériaux par des voies et pour des fonctions optimisées tout au cours de leur évolution. L’étude des processus biochimiques associés, à l’échelle d’une ou plusieurs molécules, est une approche pertinente, par exemple en vue du développement de matériaux biomimétiques ou bio-inspirés ou d’une meilleure compréhension de l’histoire de la vie, qui a déjà suscité des projets innovants et fructueux dans la cadre de ce </w:t>
      </w:r>
      <w:proofErr w:type="spellStart"/>
      <w:r w:rsidRPr="00281AC0">
        <w:rPr>
          <w:rFonts w:asciiTheme="minorHAnsi" w:hAnsiTheme="minorHAnsi"/>
          <w:sz w:val="22"/>
          <w:szCs w:val="22"/>
        </w:rPr>
        <w:t>LABEx</w:t>
      </w:r>
      <w:proofErr w:type="spellEnd"/>
      <w:r w:rsidRPr="00281AC0">
        <w:rPr>
          <w:rFonts w:asciiTheme="minorHAnsi" w:hAnsiTheme="minorHAnsi"/>
          <w:sz w:val="22"/>
          <w:szCs w:val="22"/>
        </w:rPr>
        <w:t>. Néanmoins elle ne permet pas de rendre compte de la façon dont la machinerie cellulaire dans son ensemble, et donc dans sa complexité biologique, est mise à contribution dans la construction des biominéraux et/ou dans leur transformation. Une telle approche, qui s’intéresse aux interactions bio-minérales impliquant un (ou des) organisme(s) entier(s) et vivant(s), paraît d’autant plus intéressante à développer qu’elle peut motiver (i) le développement de nouvelles méthodologies de caractérisation des assemblages minéral-vivant, en particulier par des approches couplées ou corrélatives, (ii) des études dans des (éco)-systèmes réels ou modèles et (iii) le rapprochement des équipes de Matisse avec de nouveaux partenaires, dans une perspective post-</w:t>
      </w:r>
      <w:proofErr w:type="spellStart"/>
      <w:r w:rsidRPr="00281AC0">
        <w:rPr>
          <w:rFonts w:asciiTheme="minorHAnsi" w:hAnsiTheme="minorHAnsi"/>
          <w:sz w:val="22"/>
          <w:szCs w:val="22"/>
        </w:rPr>
        <w:t>Labex</w:t>
      </w:r>
      <w:proofErr w:type="spellEnd"/>
      <w:r w:rsidRPr="00281AC0">
        <w:rPr>
          <w:rFonts w:asciiTheme="minorHAnsi" w:hAnsiTheme="minorHAnsi"/>
          <w:sz w:val="22"/>
          <w:szCs w:val="22"/>
        </w:rPr>
        <w:t>. Les projets qui s’inscrivent dans cette approche seront plus particulièrement soutenus, sans exclure les propositions innovantes sur d’autres aspects de la thématique.</w:t>
      </w:r>
    </w:p>
    <w:p w14:paraId="48A21309" w14:textId="77777777" w:rsidR="00281AC0" w:rsidRDefault="00281AC0" w:rsidP="00281AC0">
      <w:pPr>
        <w:jc w:val="both"/>
        <w:rPr>
          <w:rFonts w:asciiTheme="minorHAnsi" w:hAnsiTheme="minorHAnsi"/>
          <w:sz w:val="22"/>
          <w:szCs w:val="22"/>
        </w:rPr>
      </w:pPr>
    </w:p>
    <w:p w14:paraId="4FDB8E64" w14:textId="77777777" w:rsidR="00281AC0" w:rsidRDefault="00281AC0" w:rsidP="00281AC0">
      <w:pPr>
        <w:jc w:val="both"/>
        <w:rPr>
          <w:rFonts w:asciiTheme="minorHAnsi" w:hAnsiTheme="minorHAnsi"/>
          <w:b/>
          <w:sz w:val="22"/>
          <w:szCs w:val="22"/>
        </w:rPr>
      </w:pPr>
      <w:r w:rsidRPr="00281AC0">
        <w:rPr>
          <w:rFonts w:asciiTheme="minorHAnsi" w:hAnsiTheme="minorHAnsi"/>
          <w:b/>
          <w:sz w:val="22"/>
          <w:szCs w:val="22"/>
        </w:rPr>
        <w:t>Axe 2 - Matériaux multifonctionnels et environnement</w:t>
      </w:r>
    </w:p>
    <w:p w14:paraId="15EEC59C" w14:textId="77777777" w:rsidR="00281AC0" w:rsidRPr="00281AC0" w:rsidRDefault="00281AC0" w:rsidP="00281AC0">
      <w:pPr>
        <w:jc w:val="both"/>
        <w:rPr>
          <w:rFonts w:asciiTheme="minorHAnsi" w:hAnsiTheme="minorHAnsi"/>
          <w:b/>
          <w:sz w:val="22"/>
          <w:szCs w:val="22"/>
        </w:rPr>
      </w:pPr>
    </w:p>
    <w:p w14:paraId="34F27276"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 xml:space="preserve">Les matériaux d’avenir tendent à être multifonctionnels. Utilisés longtemps, sur la base de leurs propriétés structurelles, on attend d’eux également qu’ils manifestent différentes autres propriétés (optiques, électriques, magnétiques, catalytiques…) par interaction avec l’environnement dans lequel ils sont utilisés. Dans ce contexte, la maîtrise de la nature des surfaces est donc appelée à jouer un rôle clé. Le terme « environnement » accolé à « multifonctionnels » dans le titre de l’axe 2 est là également pour rappeler que les projets déposés seront d’autant plus appréciés qu’ils chercheront à minimiser les retombées environnementales lors de l’élaboration des matériaux et/ou liées à leur utilisation. Des contributions sont attendues autour des aspects de synthèse, d’auto-organisation des matériaux et de modification des surfaces. </w:t>
      </w:r>
    </w:p>
    <w:p w14:paraId="541DF46E"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 xml:space="preserve">Les défis identifiés dans la partie synthèse et mise en forme concernent, notamment, la mise au point de matériaux hybrides ou composites, souvent avec des structures hiérarchisées. Un objectif fort de ce sous-thème vise à développer des méthodes d’élaboration sélectives œuvrant dans des conditions douces via des approches de type « </w:t>
      </w:r>
      <w:proofErr w:type="spellStart"/>
      <w:r w:rsidRPr="00281AC0">
        <w:rPr>
          <w:rFonts w:asciiTheme="minorHAnsi" w:hAnsiTheme="minorHAnsi"/>
          <w:sz w:val="22"/>
          <w:szCs w:val="22"/>
        </w:rPr>
        <w:t>bottom</w:t>
      </w:r>
      <w:proofErr w:type="spellEnd"/>
      <w:r w:rsidRPr="00281AC0">
        <w:rPr>
          <w:rFonts w:asciiTheme="minorHAnsi" w:hAnsiTheme="minorHAnsi"/>
          <w:sz w:val="22"/>
          <w:szCs w:val="22"/>
        </w:rPr>
        <w:t xml:space="preserve">-up », par exemple sol-gel, et minimisant le nombre d’étapes. Les stratégies de synthèse pourront relever d’approches </w:t>
      </w:r>
      <w:proofErr w:type="spellStart"/>
      <w:r w:rsidRPr="00281AC0">
        <w:rPr>
          <w:rFonts w:asciiTheme="minorHAnsi" w:hAnsiTheme="minorHAnsi"/>
          <w:sz w:val="22"/>
          <w:szCs w:val="22"/>
        </w:rPr>
        <w:t>bio-mimétiques</w:t>
      </w:r>
      <w:proofErr w:type="spellEnd"/>
      <w:r w:rsidRPr="00281AC0">
        <w:rPr>
          <w:rFonts w:asciiTheme="minorHAnsi" w:hAnsiTheme="minorHAnsi"/>
          <w:sz w:val="22"/>
          <w:szCs w:val="22"/>
        </w:rPr>
        <w:t xml:space="preserve"> ou bio-inspirées. La mise en forme, la texturation ou la nano-structuration des matériaux en même temps que leur synthèse est un point important à considérer. </w:t>
      </w:r>
    </w:p>
    <w:p w14:paraId="1C36F874"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 xml:space="preserve">Le contrôle de la physico-chimie de surface d’un matériau est une autre priorité de l’axe 2 : il doit permettre de réguler les interactions du matériau avec le milieu environnant sans modifier ses propriétés de structure. Ainsi, des fonctions spécifiques peuvent être ajoutées en surface d’une pièce pour la doter de nouvelles propriétés d’utilisation (électriques, optiques, catalytiques, hydrophobes ou </w:t>
      </w:r>
      <w:proofErr w:type="spellStart"/>
      <w:r w:rsidRPr="00281AC0">
        <w:rPr>
          <w:rFonts w:asciiTheme="minorHAnsi" w:hAnsiTheme="minorHAnsi"/>
          <w:sz w:val="22"/>
          <w:szCs w:val="22"/>
        </w:rPr>
        <w:t>oléophobes</w:t>
      </w:r>
      <w:proofErr w:type="spellEnd"/>
      <w:r w:rsidRPr="00281AC0">
        <w:rPr>
          <w:rFonts w:asciiTheme="minorHAnsi" w:hAnsiTheme="minorHAnsi"/>
          <w:sz w:val="22"/>
          <w:szCs w:val="22"/>
        </w:rPr>
        <w:t xml:space="preserve">, biocompatibles ou biocides, </w:t>
      </w:r>
      <w:proofErr w:type="spellStart"/>
      <w:r w:rsidRPr="00281AC0">
        <w:rPr>
          <w:rFonts w:asciiTheme="minorHAnsi" w:hAnsiTheme="minorHAnsi"/>
          <w:sz w:val="22"/>
          <w:szCs w:val="22"/>
        </w:rPr>
        <w:t>anti-corrosion</w:t>
      </w:r>
      <w:proofErr w:type="spellEnd"/>
      <w:r w:rsidRPr="00281AC0">
        <w:rPr>
          <w:rFonts w:asciiTheme="minorHAnsi" w:hAnsiTheme="minorHAnsi"/>
          <w:sz w:val="22"/>
          <w:szCs w:val="22"/>
        </w:rPr>
        <w:t xml:space="preserve">, ...). Des traitements de fonctionnalisation tels que le dépôt de couches minces, la nano-structuration, le greffage, l’auto-organisation de surface sont envisageables qu’ils soient réalisés par voie liquide (traitements chimiques, photochimiques, électrolytiques, sol-gel, …), ou par voie sèche (plasma, dépôt en phase vapeur, …). </w:t>
      </w:r>
    </w:p>
    <w:p w14:paraId="30FFD6AB" w14:textId="77777777" w:rsidR="009D4F41" w:rsidRDefault="009D4F41" w:rsidP="00281AC0">
      <w:pPr>
        <w:jc w:val="both"/>
        <w:rPr>
          <w:rFonts w:asciiTheme="minorHAnsi" w:hAnsiTheme="minorHAnsi"/>
          <w:sz w:val="22"/>
          <w:szCs w:val="22"/>
        </w:rPr>
      </w:pPr>
    </w:p>
    <w:p w14:paraId="336A95CD" w14:textId="6BB1F121" w:rsidR="00281AC0" w:rsidRPr="00281AC0" w:rsidRDefault="009D4F41" w:rsidP="00281AC0">
      <w:pPr>
        <w:jc w:val="both"/>
        <w:rPr>
          <w:rFonts w:asciiTheme="minorHAnsi" w:hAnsiTheme="minorHAnsi"/>
          <w:sz w:val="22"/>
          <w:szCs w:val="22"/>
        </w:rPr>
      </w:pPr>
      <w:r>
        <w:rPr>
          <w:rFonts w:asciiTheme="minorHAnsi" w:hAnsiTheme="minorHAnsi"/>
          <w:sz w:val="22"/>
          <w:szCs w:val="22"/>
        </w:rPr>
        <w:t>D</w:t>
      </w:r>
      <w:r w:rsidR="00281AC0" w:rsidRPr="00281AC0">
        <w:rPr>
          <w:rFonts w:asciiTheme="minorHAnsi" w:hAnsiTheme="minorHAnsi"/>
          <w:sz w:val="22"/>
          <w:szCs w:val="22"/>
        </w:rPr>
        <w:t xml:space="preserve">ans le cadre de ce nouvel appel à projets, </w:t>
      </w:r>
      <w:r w:rsidRPr="00281AC0">
        <w:rPr>
          <w:rFonts w:asciiTheme="minorHAnsi" w:hAnsiTheme="minorHAnsi"/>
          <w:sz w:val="22"/>
          <w:szCs w:val="22"/>
        </w:rPr>
        <w:t>seront pl</w:t>
      </w:r>
      <w:r>
        <w:rPr>
          <w:rFonts w:asciiTheme="minorHAnsi" w:hAnsiTheme="minorHAnsi"/>
          <w:sz w:val="22"/>
          <w:szCs w:val="22"/>
        </w:rPr>
        <w:t xml:space="preserve">us particulièrement appréciées </w:t>
      </w:r>
      <w:r w:rsidR="00281AC0" w:rsidRPr="00281AC0">
        <w:rPr>
          <w:rFonts w:asciiTheme="minorHAnsi" w:hAnsiTheme="minorHAnsi"/>
          <w:sz w:val="22"/>
          <w:szCs w:val="22"/>
        </w:rPr>
        <w:t>des propositions en lien avec</w:t>
      </w:r>
      <w:r>
        <w:rPr>
          <w:rFonts w:asciiTheme="minorHAnsi" w:hAnsiTheme="minorHAnsi"/>
          <w:sz w:val="22"/>
          <w:szCs w:val="22"/>
        </w:rPr>
        <w:t> :</w:t>
      </w:r>
      <w:r w:rsidR="00281AC0" w:rsidRPr="00281AC0">
        <w:rPr>
          <w:rFonts w:asciiTheme="minorHAnsi" w:hAnsiTheme="minorHAnsi"/>
          <w:sz w:val="22"/>
          <w:szCs w:val="22"/>
        </w:rPr>
        <w:t xml:space="preserve"> </w:t>
      </w:r>
    </w:p>
    <w:p w14:paraId="1B01A0F5"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w:t>
      </w:r>
      <w:r w:rsidRPr="00281AC0">
        <w:rPr>
          <w:rFonts w:asciiTheme="minorHAnsi" w:hAnsiTheme="minorHAnsi"/>
          <w:sz w:val="22"/>
          <w:szCs w:val="22"/>
        </w:rPr>
        <w:tab/>
        <w:t xml:space="preserve">la synthèse de nano-objets à morphologies contrôlées </w:t>
      </w:r>
    </w:p>
    <w:p w14:paraId="2888956C"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lastRenderedPageBreak/>
        <w:t>•</w:t>
      </w:r>
      <w:r w:rsidRPr="00281AC0">
        <w:rPr>
          <w:rFonts w:asciiTheme="minorHAnsi" w:hAnsiTheme="minorHAnsi"/>
          <w:sz w:val="22"/>
          <w:szCs w:val="22"/>
        </w:rPr>
        <w:tab/>
        <w:t xml:space="preserve">l’amélioration de la résistance des matériaux </w:t>
      </w:r>
    </w:p>
    <w:p w14:paraId="1AD90F7A"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w:t>
      </w:r>
      <w:r w:rsidRPr="00281AC0">
        <w:rPr>
          <w:rFonts w:asciiTheme="minorHAnsi" w:hAnsiTheme="minorHAnsi"/>
          <w:sz w:val="22"/>
          <w:szCs w:val="22"/>
        </w:rPr>
        <w:tab/>
        <w:t xml:space="preserve">le développement de nouvelles stratégies pour la nano-structuration des surfaces </w:t>
      </w:r>
    </w:p>
    <w:p w14:paraId="041FADFE" w14:textId="77777777" w:rsidR="00281AC0" w:rsidRDefault="00281AC0" w:rsidP="00281AC0">
      <w:pPr>
        <w:jc w:val="both"/>
        <w:rPr>
          <w:rFonts w:asciiTheme="minorHAnsi" w:hAnsiTheme="minorHAnsi"/>
          <w:sz w:val="22"/>
          <w:szCs w:val="22"/>
        </w:rPr>
      </w:pPr>
    </w:p>
    <w:p w14:paraId="118AF6B0" w14:textId="77777777" w:rsidR="00281AC0" w:rsidRPr="00281AC0" w:rsidRDefault="00281AC0" w:rsidP="00281AC0">
      <w:pPr>
        <w:jc w:val="both"/>
        <w:rPr>
          <w:rFonts w:asciiTheme="minorHAnsi" w:hAnsiTheme="minorHAnsi"/>
          <w:b/>
          <w:sz w:val="22"/>
          <w:szCs w:val="22"/>
        </w:rPr>
      </w:pPr>
      <w:r w:rsidRPr="00281AC0">
        <w:rPr>
          <w:rFonts w:asciiTheme="minorHAnsi" w:hAnsiTheme="minorHAnsi"/>
          <w:b/>
          <w:sz w:val="22"/>
          <w:szCs w:val="22"/>
        </w:rPr>
        <w:t>Axe 3 - Transport et réactivité : approche mécanistique et fondamentale</w:t>
      </w:r>
    </w:p>
    <w:p w14:paraId="28956DDA" w14:textId="77777777" w:rsidR="00281AC0" w:rsidRDefault="00281AC0" w:rsidP="00281AC0">
      <w:pPr>
        <w:jc w:val="both"/>
        <w:rPr>
          <w:rFonts w:asciiTheme="minorHAnsi" w:hAnsiTheme="minorHAnsi"/>
          <w:sz w:val="22"/>
          <w:szCs w:val="22"/>
        </w:rPr>
      </w:pPr>
    </w:p>
    <w:p w14:paraId="1B266ABF"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Le fonctionnement de nombreux systèmes physico-chimiques demeure parfois mal compris du fait d’un manque de connaissances bien établies sur les phénomènes de transport et la réactivité des constituants en présence. Cela concerne aussi bien des systèmes monophasés que biphasés, voire triphasés ou plus complexes dans le cas des systèmes naturels, avec une interface d’échange réactive de type solide/liquide ou gaz/solide.</w:t>
      </w:r>
    </w:p>
    <w:p w14:paraId="2BD9ECB1"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 xml:space="preserve">Cet axe s’attachera à développer des recherches visant à mieux comprendre les mécanismes impliqués dans les échanges de matière, les phénomènes de diffusion et d’adsorption, les réactions électrochimiques, les changements de phase qui sont essentielles dans des domaines variés comme l’environnement, la géologie, l’énergie, la santé, le patrimoine. L’approche de cet axe est fondamentale en association avec une composante expérimentale forte. Elle s’appuie sur des méthodologies d’investigations expérimentales ou numériques originales capables de décrire les phénomènes de transport et le fonctionnement des interfaces, que ce soit par la complémentarité des outils d’analyse mis en œuvre, l’utilisation d’une technique existante pour un nouveau champ d’application ou le développement de techniques innovantes. </w:t>
      </w:r>
    </w:p>
    <w:p w14:paraId="625A0AD4" w14:textId="77777777" w:rsidR="00281AC0" w:rsidRPr="00281AC0" w:rsidRDefault="00281AC0" w:rsidP="00281AC0">
      <w:pPr>
        <w:jc w:val="both"/>
        <w:rPr>
          <w:rFonts w:asciiTheme="minorHAnsi" w:hAnsiTheme="minorHAnsi"/>
          <w:sz w:val="22"/>
          <w:szCs w:val="22"/>
        </w:rPr>
      </w:pPr>
      <w:r w:rsidRPr="00281AC0">
        <w:rPr>
          <w:rFonts w:asciiTheme="minorHAnsi" w:hAnsiTheme="minorHAnsi"/>
          <w:sz w:val="22"/>
          <w:szCs w:val="22"/>
        </w:rPr>
        <w:t>L’accent sera mis sur les thématiques suivantes :</w:t>
      </w:r>
    </w:p>
    <w:p w14:paraId="335E60A0" w14:textId="77777777" w:rsidR="00281AC0" w:rsidRPr="00281AC0" w:rsidRDefault="00281AC0" w:rsidP="00231550">
      <w:pPr>
        <w:pStyle w:val="Pardeliste"/>
        <w:numPr>
          <w:ilvl w:val="0"/>
          <w:numId w:val="9"/>
        </w:numPr>
        <w:jc w:val="both"/>
        <w:rPr>
          <w:rFonts w:asciiTheme="minorHAnsi" w:hAnsiTheme="minorHAnsi"/>
          <w:sz w:val="22"/>
          <w:szCs w:val="22"/>
        </w:rPr>
      </w:pPr>
      <w:r w:rsidRPr="00281AC0">
        <w:rPr>
          <w:rFonts w:asciiTheme="minorHAnsi" w:hAnsiTheme="minorHAnsi"/>
          <w:sz w:val="22"/>
          <w:szCs w:val="22"/>
        </w:rPr>
        <w:t>Compréhension des réactions aux interfaces pour la remédiation de contaminants émergents par des procédures innovantes,</w:t>
      </w:r>
    </w:p>
    <w:p w14:paraId="46ADAC65" w14:textId="77777777" w:rsidR="00281AC0" w:rsidRPr="00281AC0" w:rsidRDefault="00281AC0" w:rsidP="00231550">
      <w:pPr>
        <w:pStyle w:val="Pardeliste"/>
        <w:numPr>
          <w:ilvl w:val="0"/>
          <w:numId w:val="9"/>
        </w:numPr>
        <w:jc w:val="both"/>
        <w:rPr>
          <w:rFonts w:asciiTheme="minorHAnsi" w:hAnsiTheme="minorHAnsi"/>
          <w:sz w:val="22"/>
          <w:szCs w:val="22"/>
        </w:rPr>
      </w:pPr>
      <w:r w:rsidRPr="00281AC0">
        <w:rPr>
          <w:rFonts w:asciiTheme="minorHAnsi" w:hAnsiTheme="minorHAnsi"/>
          <w:sz w:val="22"/>
          <w:szCs w:val="22"/>
        </w:rPr>
        <w:t>Comportement des matériaux impliqués dans le domaine de l’énergie : compréhension des mécanismes mis en jeu pour améliorer les performances,</w:t>
      </w:r>
    </w:p>
    <w:p w14:paraId="0FBB8978" w14:textId="77777777" w:rsidR="00281AC0" w:rsidRPr="00281AC0" w:rsidRDefault="00281AC0" w:rsidP="00231550">
      <w:pPr>
        <w:pStyle w:val="Pardeliste"/>
        <w:numPr>
          <w:ilvl w:val="0"/>
          <w:numId w:val="9"/>
        </w:numPr>
        <w:jc w:val="both"/>
        <w:rPr>
          <w:rFonts w:asciiTheme="minorHAnsi" w:hAnsiTheme="minorHAnsi"/>
          <w:sz w:val="22"/>
          <w:szCs w:val="22"/>
        </w:rPr>
      </w:pPr>
      <w:r w:rsidRPr="00281AC0">
        <w:rPr>
          <w:rFonts w:asciiTheme="minorHAnsi" w:hAnsiTheme="minorHAnsi"/>
          <w:sz w:val="22"/>
          <w:szCs w:val="22"/>
        </w:rPr>
        <w:t>Altération des matériaux en conditions environnementales : compréhension des mécanismes pour définir des stratégies de conservation.</w:t>
      </w:r>
    </w:p>
    <w:p w14:paraId="4E62A537" w14:textId="396914CF" w:rsidR="00281AC0" w:rsidRDefault="00281AC0" w:rsidP="00281AC0">
      <w:pPr>
        <w:jc w:val="both"/>
        <w:rPr>
          <w:rFonts w:asciiTheme="minorHAnsi" w:hAnsiTheme="minorHAnsi"/>
          <w:sz w:val="22"/>
          <w:szCs w:val="22"/>
        </w:rPr>
      </w:pPr>
    </w:p>
    <w:p w14:paraId="15A10C0C" w14:textId="77831B17" w:rsidR="00CF73F0" w:rsidRPr="00CF73F0" w:rsidRDefault="00CF310A" w:rsidP="00CF73F0">
      <w:pPr>
        <w:jc w:val="both"/>
        <w:rPr>
          <w:rFonts w:asciiTheme="minorHAnsi" w:hAnsiTheme="minorHAnsi"/>
          <w:b/>
          <w:sz w:val="22"/>
          <w:szCs w:val="22"/>
        </w:rPr>
      </w:pPr>
      <w:r w:rsidRPr="00CF73F0">
        <w:rPr>
          <w:rFonts w:asciiTheme="minorHAnsi" w:hAnsiTheme="minorHAnsi"/>
          <w:b/>
          <w:sz w:val="22"/>
          <w:szCs w:val="22"/>
        </w:rPr>
        <w:t xml:space="preserve">Axe 4 </w:t>
      </w:r>
      <w:r w:rsidR="00CF73F0" w:rsidRPr="00CF73F0">
        <w:rPr>
          <w:rFonts w:asciiTheme="minorHAnsi" w:hAnsiTheme="minorHAnsi"/>
          <w:b/>
          <w:sz w:val="22"/>
          <w:szCs w:val="22"/>
        </w:rPr>
        <w:t>–</w:t>
      </w:r>
      <w:r w:rsidRPr="00CF73F0">
        <w:rPr>
          <w:rFonts w:asciiTheme="minorHAnsi" w:hAnsiTheme="minorHAnsi"/>
          <w:b/>
          <w:sz w:val="22"/>
          <w:szCs w:val="22"/>
        </w:rPr>
        <w:t xml:space="preserve"> </w:t>
      </w:r>
      <w:r w:rsidR="00CF73F0" w:rsidRPr="00CF73F0">
        <w:rPr>
          <w:rFonts w:asciiTheme="minorHAnsi" w:hAnsiTheme="minorHAnsi"/>
          <w:b/>
          <w:sz w:val="22"/>
          <w:szCs w:val="22"/>
        </w:rPr>
        <w:t xml:space="preserve">Dimensionnalité et Confinement : propriétés optiques, acoustiques, magnétiques et électroniques de matériaux </w:t>
      </w:r>
      <w:proofErr w:type="spellStart"/>
      <w:r w:rsidR="00CF73F0" w:rsidRPr="00CF73F0">
        <w:rPr>
          <w:rFonts w:asciiTheme="minorHAnsi" w:hAnsiTheme="minorHAnsi"/>
          <w:b/>
          <w:sz w:val="22"/>
          <w:szCs w:val="22"/>
        </w:rPr>
        <w:t>nanostructurés</w:t>
      </w:r>
      <w:proofErr w:type="spellEnd"/>
      <w:r w:rsidR="00CF73F0" w:rsidRPr="00CF73F0">
        <w:rPr>
          <w:rFonts w:asciiTheme="minorHAnsi" w:hAnsiTheme="minorHAnsi"/>
          <w:b/>
          <w:sz w:val="22"/>
          <w:szCs w:val="22"/>
        </w:rPr>
        <w:t>.</w:t>
      </w:r>
    </w:p>
    <w:p w14:paraId="5E57F22A" w14:textId="77777777" w:rsidR="00CF73F0" w:rsidRPr="00CF73F0" w:rsidRDefault="00CF73F0" w:rsidP="00CF73F0">
      <w:pPr>
        <w:jc w:val="both"/>
        <w:rPr>
          <w:rFonts w:asciiTheme="minorHAnsi" w:hAnsiTheme="minorHAnsi"/>
          <w:sz w:val="22"/>
          <w:szCs w:val="22"/>
        </w:rPr>
      </w:pPr>
    </w:p>
    <w:p w14:paraId="6EF20BDF" w14:textId="28BD26AB" w:rsidR="00CF73F0" w:rsidRPr="00CF73F0" w:rsidRDefault="00C14DC7" w:rsidP="00CF73F0">
      <w:pPr>
        <w:jc w:val="both"/>
        <w:rPr>
          <w:rFonts w:asciiTheme="minorHAnsi" w:hAnsiTheme="minorHAnsi"/>
          <w:sz w:val="22"/>
          <w:szCs w:val="22"/>
        </w:rPr>
      </w:pPr>
      <w:r>
        <w:rPr>
          <w:rFonts w:asciiTheme="minorHAnsi" w:hAnsiTheme="minorHAnsi"/>
          <w:sz w:val="22"/>
          <w:szCs w:val="22"/>
        </w:rPr>
        <w:t>La structuration à l’</w:t>
      </w:r>
      <w:r w:rsidR="00CF73F0" w:rsidRPr="00CF73F0">
        <w:rPr>
          <w:rFonts w:asciiTheme="minorHAnsi" w:hAnsiTheme="minorHAnsi"/>
          <w:sz w:val="22"/>
          <w:szCs w:val="22"/>
        </w:rPr>
        <w:t xml:space="preserve">échelle micro ou nanométrique de matériaux tels que des cristaux </w:t>
      </w:r>
      <w:proofErr w:type="spellStart"/>
      <w:r w:rsidR="00CF73F0" w:rsidRPr="00CF73F0">
        <w:rPr>
          <w:rFonts w:asciiTheme="minorHAnsi" w:hAnsiTheme="minorHAnsi"/>
          <w:sz w:val="22"/>
          <w:szCs w:val="22"/>
        </w:rPr>
        <w:t>phononiques</w:t>
      </w:r>
      <w:proofErr w:type="spellEnd"/>
      <w:r w:rsidR="00CF73F0" w:rsidRPr="00CF73F0">
        <w:rPr>
          <w:rFonts w:asciiTheme="minorHAnsi" w:hAnsiTheme="minorHAnsi"/>
          <w:sz w:val="22"/>
          <w:szCs w:val="22"/>
        </w:rPr>
        <w:t xml:space="preserve">, photoniques ou </w:t>
      </w:r>
      <w:proofErr w:type="spellStart"/>
      <w:r w:rsidR="00CF73F0" w:rsidRPr="00CF73F0">
        <w:rPr>
          <w:rFonts w:asciiTheme="minorHAnsi" w:hAnsiTheme="minorHAnsi"/>
          <w:sz w:val="22"/>
          <w:szCs w:val="22"/>
        </w:rPr>
        <w:t>plasmoniques</w:t>
      </w:r>
      <w:proofErr w:type="spellEnd"/>
      <w:r w:rsidR="00CF73F0" w:rsidRPr="00CF73F0">
        <w:rPr>
          <w:rFonts w:asciiTheme="minorHAnsi" w:hAnsiTheme="minorHAnsi"/>
          <w:sz w:val="22"/>
          <w:szCs w:val="22"/>
        </w:rPr>
        <w:t xml:space="preserve">, permet une ingénierie de la propagation des ondes dans ces matériaux pour accéder à des propriétés optiques ou acoustiques remarquables. Le confinement des ondes qui peut être induit par la structuration permet aussi de contrôler l’émission de </w:t>
      </w:r>
      <w:proofErr w:type="spellStart"/>
      <w:r w:rsidR="00CF73F0" w:rsidRPr="00CF73F0">
        <w:rPr>
          <w:rFonts w:asciiTheme="minorHAnsi" w:hAnsiTheme="minorHAnsi"/>
          <w:sz w:val="22"/>
          <w:szCs w:val="22"/>
        </w:rPr>
        <w:t>nanosources</w:t>
      </w:r>
      <w:proofErr w:type="spellEnd"/>
      <w:r w:rsidR="00CF73F0" w:rsidRPr="00CF73F0">
        <w:rPr>
          <w:rFonts w:asciiTheme="minorHAnsi" w:hAnsiTheme="minorHAnsi"/>
          <w:sz w:val="22"/>
          <w:szCs w:val="22"/>
        </w:rPr>
        <w:t xml:space="preserve"> in</w:t>
      </w:r>
      <w:r>
        <w:rPr>
          <w:rFonts w:asciiTheme="minorHAnsi" w:hAnsiTheme="minorHAnsi"/>
          <w:sz w:val="22"/>
          <w:szCs w:val="22"/>
        </w:rPr>
        <w:t xml:space="preserve">cluses dans ces matériaux et de réaliser </w:t>
      </w:r>
      <w:r w:rsidR="00CF73F0" w:rsidRPr="00CF73F0">
        <w:rPr>
          <w:rFonts w:asciiTheme="minorHAnsi" w:hAnsiTheme="minorHAnsi"/>
          <w:sz w:val="22"/>
          <w:szCs w:val="22"/>
        </w:rPr>
        <w:t>ainsi des sources optiques ou acoustiques optimisées. Le développement de méthodes d</w:t>
      </w:r>
      <w:r w:rsidR="009D4F41">
        <w:rPr>
          <w:rFonts w:asciiTheme="minorHAnsi" w:hAnsiTheme="minorHAnsi"/>
          <w:sz w:val="22"/>
          <w:szCs w:val="22"/>
        </w:rPr>
        <w:t xml:space="preserve">e </w:t>
      </w:r>
      <w:r w:rsidR="00CF73F0" w:rsidRPr="00CF73F0">
        <w:rPr>
          <w:rFonts w:asciiTheme="minorHAnsi" w:hAnsiTheme="minorHAnsi"/>
          <w:sz w:val="22"/>
          <w:szCs w:val="22"/>
        </w:rPr>
        <w:t xml:space="preserve">synthèse, de lithographie et de microscopie est crucial pour la réalisation et l’étude de nanostructures pour les ondes. </w:t>
      </w:r>
    </w:p>
    <w:p w14:paraId="56BE6950"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 xml:space="preserve">Avec le développement des méthodes de croissance, de micro-fabrication et aussi de techniques à l’état de l’art pour l’étude des systèmes 2D, l’étude des effets du confinement sur les propriétés électroniques des matériaux a pour objectif d’étudier des matériaux qui présentent des propriétés électroniques remarquables intrinsèques comme la supraconductivité à haute température critique ou extrinsèques liées à la réduction des dimensions. Les nouvelles phases topologiques, prédites et découvertes récemment, sont également étudiées au sein de l’axe. </w:t>
      </w:r>
    </w:p>
    <w:p w14:paraId="61DB1347"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ab/>
        <w:t xml:space="preserve">Les matériaux et nanostructures magnétiques, synthétiques ou naturels, permettent d’aborder des aspects fondamentaux comme la frustration géométrique ou le couplage spin-réseau mais aussi des problématiques plus appliquées, cruciales pour le développement de nouveaux dispositifs de stockage de l’information. La synthèse et l’étude de systèmes hybrides permettant de coupler les degrés de liberté magnétiques avec une autre propriété (magnéto-acoustique, </w:t>
      </w:r>
      <w:proofErr w:type="spellStart"/>
      <w:r w:rsidRPr="00CF73F0">
        <w:rPr>
          <w:rFonts w:asciiTheme="minorHAnsi" w:hAnsiTheme="minorHAnsi"/>
          <w:sz w:val="22"/>
          <w:szCs w:val="22"/>
        </w:rPr>
        <w:t>magnéto-calorique</w:t>
      </w:r>
      <w:proofErr w:type="spellEnd"/>
      <w:r w:rsidRPr="00CF73F0">
        <w:rPr>
          <w:rFonts w:asciiTheme="minorHAnsi" w:hAnsiTheme="minorHAnsi"/>
          <w:sz w:val="22"/>
          <w:szCs w:val="22"/>
        </w:rPr>
        <w:t>, magnéto-</w:t>
      </w:r>
      <w:proofErr w:type="spellStart"/>
      <w:r w:rsidRPr="00CF73F0">
        <w:rPr>
          <w:rFonts w:asciiTheme="minorHAnsi" w:hAnsiTheme="minorHAnsi"/>
          <w:sz w:val="22"/>
          <w:szCs w:val="22"/>
        </w:rPr>
        <w:t>plasmonique</w:t>
      </w:r>
      <w:proofErr w:type="spellEnd"/>
      <w:r w:rsidRPr="00CF73F0">
        <w:rPr>
          <w:rFonts w:asciiTheme="minorHAnsi" w:hAnsiTheme="minorHAnsi"/>
          <w:sz w:val="22"/>
          <w:szCs w:val="22"/>
        </w:rPr>
        <w:t>…) sont aussi au cœur des activités de l’axe.</w:t>
      </w:r>
    </w:p>
    <w:p w14:paraId="2C7F763E"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 xml:space="preserve"> </w:t>
      </w:r>
    </w:p>
    <w:p w14:paraId="30E7EE22"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Dans le cadre de l’appel à projets nous privilégierons les projets sur les thématiques :</w:t>
      </w:r>
    </w:p>
    <w:p w14:paraId="4CA75E60"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Matériaux et confinement des ondes acoustiques et optiques</w:t>
      </w:r>
    </w:p>
    <w:p w14:paraId="4BDC626A"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lastRenderedPageBreak/>
        <w:t>•</w:t>
      </w:r>
      <w:r w:rsidRPr="00CF73F0">
        <w:rPr>
          <w:rFonts w:asciiTheme="minorHAnsi" w:hAnsiTheme="minorHAnsi"/>
          <w:sz w:val="22"/>
          <w:szCs w:val="22"/>
        </w:rPr>
        <w:tab/>
        <w:t>Matériaux corrélés, isolants topologiques et confinement électronique</w:t>
      </w:r>
    </w:p>
    <w:p w14:paraId="60B858AB" w14:textId="77777777" w:rsid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Propriétés magnétiques dans les matériaux confinés</w:t>
      </w:r>
    </w:p>
    <w:p w14:paraId="2C952643" w14:textId="77777777" w:rsidR="00CF73F0" w:rsidRDefault="00CF73F0" w:rsidP="00CF73F0">
      <w:pPr>
        <w:jc w:val="both"/>
        <w:rPr>
          <w:rFonts w:asciiTheme="minorHAnsi" w:hAnsiTheme="minorHAnsi"/>
          <w:sz w:val="22"/>
          <w:szCs w:val="22"/>
        </w:rPr>
      </w:pPr>
    </w:p>
    <w:p w14:paraId="33488FF6" w14:textId="01D305E5" w:rsidR="00CF73F0" w:rsidRPr="009D4F41" w:rsidRDefault="00CF73F0" w:rsidP="00CF73F0">
      <w:pPr>
        <w:jc w:val="both"/>
        <w:rPr>
          <w:rFonts w:asciiTheme="minorHAnsi" w:hAnsiTheme="minorHAnsi"/>
          <w:b/>
          <w:sz w:val="22"/>
          <w:szCs w:val="22"/>
          <w:lang w:val="en-US"/>
        </w:rPr>
      </w:pPr>
      <w:r w:rsidRPr="009D4F41">
        <w:rPr>
          <w:rFonts w:asciiTheme="minorHAnsi" w:hAnsiTheme="minorHAnsi"/>
          <w:b/>
          <w:sz w:val="22"/>
          <w:szCs w:val="22"/>
          <w:lang w:val="en-US"/>
        </w:rPr>
        <w:t xml:space="preserve">Axe 5 - </w:t>
      </w:r>
      <w:proofErr w:type="spellStart"/>
      <w:r w:rsidRPr="009D4F41">
        <w:rPr>
          <w:rFonts w:asciiTheme="minorHAnsi" w:hAnsiTheme="minorHAnsi"/>
          <w:b/>
          <w:sz w:val="22"/>
          <w:szCs w:val="22"/>
          <w:lang w:val="en-US"/>
        </w:rPr>
        <w:t>Matériaux</w:t>
      </w:r>
      <w:proofErr w:type="spellEnd"/>
      <w:r w:rsidRPr="009D4F41">
        <w:rPr>
          <w:rFonts w:ascii="MS Mincho" w:eastAsia="MS Mincho" w:hAnsi="MS Mincho" w:cs="MS Mincho"/>
          <w:b/>
          <w:sz w:val="22"/>
          <w:szCs w:val="22"/>
          <w:lang w:val="en-US"/>
        </w:rPr>
        <w:t> </w:t>
      </w:r>
      <w:proofErr w:type="spellStart"/>
      <w:r w:rsidRPr="009D4F41">
        <w:rPr>
          <w:rFonts w:asciiTheme="minorHAnsi" w:hAnsiTheme="minorHAnsi"/>
          <w:b/>
          <w:sz w:val="22"/>
          <w:szCs w:val="22"/>
          <w:lang w:val="en-US"/>
        </w:rPr>
        <w:t>en</w:t>
      </w:r>
      <w:proofErr w:type="spellEnd"/>
      <w:r w:rsidRPr="009D4F41">
        <w:rPr>
          <w:rFonts w:asciiTheme="minorHAnsi" w:hAnsiTheme="minorHAnsi"/>
          <w:b/>
          <w:sz w:val="22"/>
          <w:szCs w:val="22"/>
          <w:lang w:val="en-US"/>
        </w:rPr>
        <w:t xml:space="preserve"> conditions </w:t>
      </w:r>
      <w:proofErr w:type="spellStart"/>
      <w:r w:rsidRPr="009D4F41">
        <w:rPr>
          <w:rFonts w:asciiTheme="minorHAnsi" w:hAnsiTheme="minorHAnsi"/>
          <w:b/>
          <w:sz w:val="22"/>
          <w:szCs w:val="22"/>
          <w:lang w:val="en-US"/>
        </w:rPr>
        <w:t>extrêmes</w:t>
      </w:r>
      <w:proofErr w:type="spellEnd"/>
      <w:r w:rsidRPr="009D4F41">
        <w:rPr>
          <w:rFonts w:asciiTheme="minorHAnsi" w:hAnsiTheme="minorHAnsi"/>
          <w:b/>
          <w:sz w:val="22"/>
          <w:szCs w:val="22"/>
          <w:lang w:val="en-US"/>
        </w:rPr>
        <w:t xml:space="preserve"> </w:t>
      </w:r>
    </w:p>
    <w:p w14:paraId="01C7A87D" w14:textId="77777777" w:rsidR="00CF73F0" w:rsidRPr="009D4F41" w:rsidRDefault="00CF73F0" w:rsidP="00CF73F0">
      <w:pPr>
        <w:jc w:val="both"/>
        <w:rPr>
          <w:rFonts w:asciiTheme="minorHAnsi" w:hAnsiTheme="minorHAnsi"/>
          <w:sz w:val="22"/>
          <w:szCs w:val="22"/>
          <w:lang w:val="en-US"/>
        </w:rPr>
      </w:pPr>
    </w:p>
    <w:p w14:paraId="639767E6" w14:textId="6DEC5691" w:rsidR="00CF73F0" w:rsidRPr="0030760F" w:rsidRDefault="00CF73F0" w:rsidP="0030760F">
      <w:pPr>
        <w:jc w:val="both"/>
        <w:rPr>
          <w:rFonts w:asciiTheme="minorHAnsi" w:hAnsiTheme="minorHAnsi"/>
          <w:sz w:val="22"/>
          <w:szCs w:val="22"/>
          <w:lang w:val="en-GB"/>
        </w:rPr>
      </w:pPr>
      <w:r w:rsidRPr="0030760F">
        <w:rPr>
          <w:rFonts w:asciiTheme="minorHAnsi" w:hAnsiTheme="minorHAnsi"/>
          <w:sz w:val="22"/>
          <w:szCs w:val="22"/>
          <w:lang w:val="en-GB"/>
        </w:rPr>
        <w:t xml:space="preserve">From the study of the nature </w:t>
      </w:r>
      <w:r w:rsidRPr="0030760F">
        <w:rPr>
          <w:rFonts w:ascii="MS Mincho" w:eastAsia="MS Mincho" w:hAnsi="MS Mincho" w:cs="MS Mincho"/>
          <w:sz w:val="22"/>
          <w:szCs w:val="22"/>
          <w:lang w:val="en-GB"/>
        </w:rPr>
        <w:t> </w:t>
      </w:r>
      <w:r w:rsidRPr="0030760F">
        <w:rPr>
          <w:rFonts w:asciiTheme="minorHAnsi" w:hAnsiTheme="minorHAnsi"/>
          <w:sz w:val="22"/>
          <w:szCs w:val="22"/>
          <w:lang w:val="en-GB"/>
        </w:rPr>
        <w:t>and</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structure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of</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deep </w:t>
      </w:r>
      <w:r w:rsidRPr="0030760F">
        <w:rPr>
          <w:rFonts w:ascii="MS Mincho" w:eastAsia="MS Mincho" w:hAnsi="MS Mincho" w:cs="MS Mincho"/>
          <w:sz w:val="22"/>
          <w:szCs w:val="22"/>
          <w:lang w:val="en-GB"/>
        </w:rPr>
        <w:t> </w:t>
      </w:r>
      <w:r w:rsidRPr="0030760F">
        <w:rPr>
          <w:rFonts w:asciiTheme="minorHAnsi" w:hAnsiTheme="minorHAnsi"/>
          <w:sz w:val="22"/>
          <w:szCs w:val="22"/>
          <w:lang w:val="en-GB"/>
        </w:rPr>
        <w:t>Earth</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and planetary</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interiors to the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synthesis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of</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new</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materials (ultra</w:t>
      </w:r>
      <w:r w:rsidR="0030760F" w:rsidRPr="0030760F">
        <w:rPr>
          <w:rFonts w:ascii="MS Mincho" w:eastAsia="MS Mincho" w:hAnsi="MS Mincho" w:cs="MS Mincho"/>
          <w:sz w:val="22"/>
          <w:szCs w:val="22"/>
          <w:lang w:val="en-GB"/>
        </w:rPr>
        <w:t>-</w:t>
      </w:r>
      <w:r w:rsidRPr="0030760F">
        <w:rPr>
          <w:rFonts w:asciiTheme="minorHAnsi" w:hAnsiTheme="minorHAnsi"/>
          <w:sz w:val="22"/>
          <w:szCs w:val="22"/>
          <w:lang w:val="en-GB"/>
        </w:rPr>
        <w:t>hard materials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or</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superconductors), this axis puts together unique experimental skills in high pressure and high temperature research with the most advanced theoretical methods to characterize and predict new structures and properties of materials under extreme conditions. This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theme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gather</w:t>
      </w:r>
      <w:r w:rsidR="009D4F41" w:rsidRPr="0030760F">
        <w:rPr>
          <w:rFonts w:asciiTheme="minorHAnsi" w:hAnsiTheme="minorHAnsi"/>
          <w:sz w:val="22"/>
          <w:szCs w:val="22"/>
          <w:lang w:val="en-GB"/>
        </w:rPr>
        <w:t>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a</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large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number</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of</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MATISSE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 xml:space="preserve"> laboratories with complementary competences in chemistry, material science, physics and geoscience to develop a multi-disciplinary approach to unravel the mechanisms for materials transformations and synthesis under the new chemical and physical constrains dictated by the extreme conditions.</w:t>
      </w:r>
    </w:p>
    <w:p w14:paraId="4279CE01" w14:textId="77777777" w:rsidR="00CF73F0" w:rsidRPr="0030760F" w:rsidRDefault="00CF73F0" w:rsidP="0030760F">
      <w:pPr>
        <w:jc w:val="both"/>
        <w:rPr>
          <w:rFonts w:asciiTheme="minorHAnsi" w:hAnsiTheme="minorHAnsi"/>
          <w:sz w:val="22"/>
          <w:szCs w:val="22"/>
          <w:lang w:val="en-GB"/>
        </w:rPr>
      </w:pPr>
      <w:r w:rsidRPr="0030760F">
        <w:rPr>
          <w:rFonts w:asciiTheme="minorHAnsi" w:hAnsiTheme="minorHAnsi"/>
          <w:sz w:val="22"/>
          <w:szCs w:val="22"/>
          <w:lang w:val="en-GB"/>
        </w:rPr>
        <w:t xml:space="preserve"> </w:t>
      </w:r>
    </w:p>
    <w:p w14:paraId="55E0D8F9" w14:textId="55ABF777" w:rsidR="00CF73F0" w:rsidRPr="0030760F" w:rsidRDefault="00CF73F0" w:rsidP="00CF73F0">
      <w:pPr>
        <w:jc w:val="both"/>
        <w:rPr>
          <w:rFonts w:asciiTheme="minorHAnsi" w:hAnsiTheme="minorHAnsi"/>
          <w:sz w:val="22"/>
          <w:szCs w:val="22"/>
          <w:lang w:val="en-GB"/>
        </w:rPr>
      </w:pPr>
      <w:r w:rsidRPr="0030760F">
        <w:rPr>
          <w:rFonts w:asciiTheme="minorHAnsi" w:hAnsiTheme="minorHAnsi"/>
          <w:sz w:val="22"/>
          <w:szCs w:val="22"/>
          <w:lang w:val="en-GB"/>
        </w:rPr>
        <w:t>The four main topics of the axis are:</w:t>
      </w:r>
    </w:p>
    <w:p w14:paraId="2DF0B5C7" w14:textId="3874EF62" w:rsidR="00CF73F0" w:rsidRPr="0030760F" w:rsidRDefault="00CF73F0" w:rsidP="0030760F">
      <w:pPr>
        <w:pStyle w:val="Pardeliste"/>
        <w:numPr>
          <w:ilvl w:val="0"/>
          <w:numId w:val="10"/>
        </w:numPr>
        <w:jc w:val="both"/>
        <w:rPr>
          <w:rFonts w:asciiTheme="minorHAnsi" w:hAnsiTheme="minorHAnsi"/>
          <w:sz w:val="22"/>
          <w:szCs w:val="22"/>
          <w:lang w:val="en-GB"/>
        </w:rPr>
      </w:pPr>
      <w:r w:rsidRPr="0030760F">
        <w:rPr>
          <w:rFonts w:asciiTheme="minorHAnsi" w:hAnsiTheme="minorHAnsi"/>
          <w:sz w:val="22"/>
          <w:szCs w:val="22"/>
          <w:lang w:val="en-GB"/>
        </w:rPr>
        <w:t>In-lab characterization of deep earth and planetary interiors.</w:t>
      </w:r>
      <w:bookmarkStart w:id="0" w:name="_GoBack"/>
      <w:bookmarkEnd w:id="0"/>
    </w:p>
    <w:p w14:paraId="067A6DA9" w14:textId="7FA67D74" w:rsidR="00CF73F0" w:rsidRPr="0030760F" w:rsidRDefault="00CF73F0" w:rsidP="0030760F">
      <w:pPr>
        <w:pStyle w:val="Pardeliste"/>
        <w:numPr>
          <w:ilvl w:val="0"/>
          <w:numId w:val="10"/>
        </w:numPr>
        <w:jc w:val="both"/>
        <w:rPr>
          <w:rFonts w:asciiTheme="minorHAnsi" w:hAnsiTheme="minorHAnsi"/>
          <w:sz w:val="22"/>
          <w:szCs w:val="22"/>
          <w:lang w:val="en-GB"/>
        </w:rPr>
      </w:pPr>
      <w:r w:rsidRPr="0030760F">
        <w:rPr>
          <w:rFonts w:asciiTheme="minorHAnsi" w:hAnsiTheme="minorHAnsi"/>
          <w:sz w:val="22"/>
          <w:szCs w:val="22"/>
          <w:lang w:val="en-GB"/>
        </w:rPr>
        <w:t>New physical and chemical properties of materials under high pressure.</w:t>
      </w:r>
    </w:p>
    <w:p w14:paraId="21CDA21F" w14:textId="11C7BE87" w:rsidR="00CF73F0" w:rsidRPr="0030760F" w:rsidRDefault="00CF73F0" w:rsidP="0030760F">
      <w:pPr>
        <w:pStyle w:val="Pardeliste"/>
        <w:numPr>
          <w:ilvl w:val="0"/>
          <w:numId w:val="10"/>
        </w:numPr>
        <w:jc w:val="both"/>
        <w:rPr>
          <w:rFonts w:asciiTheme="minorHAnsi" w:hAnsiTheme="minorHAnsi"/>
          <w:sz w:val="22"/>
          <w:szCs w:val="22"/>
          <w:lang w:val="en-GB"/>
        </w:rPr>
      </w:pPr>
      <w:r w:rsidRPr="0030760F">
        <w:rPr>
          <w:rFonts w:asciiTheme="minorHAnsi" w:hAnsiTheme="minorHAnsi"/>
          <w:sz w:val="22"/>
          <w:szCs w:val="22"/>
          <w:lang w:val="en-GB"/>
        </w:rPr>
        <w:t>Synthesis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of</w:t>
      </w:r>
      <w:r w:rsidRPr="0030760F">
        <w:rPr>
          <w:rFonts w:ascii="MS Mincho" w:eastAsia="MS Mincho" w:hAnsi="MS Mincho" w:cs="MS Mincho"/>
          <w:sz w:val="22"/>
          <w:szCs w:val="22"/>
          <w:lang w:val="en-GB"/>
        </w:rPr>
        <w:t> </w:t>
      </w:r>
      <w:r w:rsidRPr="0030760F">
        <w:rPr>
          <w:rFonts w:asciiTheme="minorHAnsi" w:hAnsiTheme="minorHAnsi"/>
          <w:sz w:val="22"/>
          <w:szCs w:val="22"/>
          <w:lang w:val="en-GB"/>
        </w:rPr>
        <w:t>new</w:t>
      </w:r>
      <w:r w:rsidRPr="0030760F">
        <w:rPr>
          <w:rFonts w:ascii="MS Mincho" w:eastAsia="MS Mincho" w:hAnsi="MS Mincho" w:cs="MS Mincho"/>
          <w:sz w:val="22"/>
          <w:szCs w:val="22"/>
          <w:lang w:val="en-GB"/>
        </w:rPr>
        <w:t> </w:t>
      </w:r>
      <w:r w:rsidRPr="0030760F">
        <w:rPr>
          <w:rFonts w:asciiTheme="minorHAnsi" w:hAnsiTheme="minorHAnsi"/>
          <w:sz w:val="22"/>
          <w:szCs w:val="22"/>
          <w:lang w:val="en-GB"/>
        </w:rPr>
        <w:t>materials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(ultra</w:t>
      </w:r>
      <w:r w:rsidR="009D4F41" w:rsidRPr="0030760F">
        <w:rPr>
          <w:rFonts w:ascii="MS Mincho" w:eastAsia="MS Mincho" w:hAnsi="MS Mincho" w:cs="MS Mincho"/>
          <w:sz w:val="22"/>
          <w:szCs w:val="22"/>
          <w:lang w:val="en-GB"/>
        </w:rPr>
        <w:t>-</w:t>
      </w:r>
      <w:r w:rsidRPr="0030760F">
        <w:rPr>
          <w:rFonts w:asciiTheme="minorHAnsi" w:hAnsiTheme="minorHAnsi"/>
          <w:sz w:val="22"/>
          <w:szCs w:val="22"/>
          <w:lang w:val="en-GB"/>
        </w:rPr>
        <w:t>hard</w:t>
      </w:r>
      <w:r w:rsidRPr="0030760F">
        <w:rPr>
          <w:rFonts w:ascii="MS Mincho" w:eastAsia="MS Mincho" w:hAnsi="MS Mincho" w:cs="MS Mincho"/>
          <w:sz w:val="22"/>
          <w:szCs w:val="22"/>
          <w:lang w:val="en-GB"/>
        </w:rPr>
        <w:t> </w:t>
      </w:r>
      <w:r w:rsidRPr="0030760F">
        <w:rPr>
          <w:rFonts w:asciiTheme="minorHAnsi" w:hAnsiTheme="minorHAnsi"/>
          <w:sz w:val="22"/>
          <w:szCs w:val="22"/>
          <w:lang w:val="en-GB"/>
        </w:rPr>
        <w:t>materials</w:t>
      </w:r>
      <w:r w:rsidRPr="0030760F">
        <w:rPr>
          <w:rFonts w:ascii="MS Mincho" w:eastAsia="MS Mincho" w:hAnsi="MS Mincho" w:cs="MS Mincho"/>
          <w:sz w:val="22"/>
          <w:szCs w:val="22"/>
          <w:lang w:val="en-GB"/>
        </w:rPr>
        <w:t> </w:t>
      </w:r>
      <w:r w:rsidRPr="0030760F">
        <w:rPr>
          <w:rFonts w:asciiTheme="minorHAnsi" w:hAnsiTheme="minorHAnsi"/>
          <w:sz w:val="22"/>
          <w:szCs w:val="22"/>
          <w:lang w:val="en-GB"/>
        </w:rPr>
        <w:t>or</w:t>
      </w:r>
      <w:r w:rsidRPr="0030760F">
        <w:rPr>
          <w:rFonts w:ascii="MS Mincho" w:eastAsia="MS Mincho" w:hAnsi="MS Mincho" w:cs="MS Mincho"/>
          <w:sz w:val="22"/>
          <w:szCs w:val="22"/>
          <w:lang w:val="en-GB"/>
        </w:rPr>
        <w:t> </w:t>
      </w:r>
      <w:r w:rsidR="0030760F" w:rsidRPr="0030760F">
        <w:rPr>
          <w:rFonts w:asciiTheme="minorHAnsi" w:hAnsiTheme="minorHAnsi"/>
          <w:sz w:val="22"/>
          <w:szCs w:val="22"/>
          <w:lang w:val="en-GB"/>
        </w:rPr>
        <w:t>superconductors) through high-</w:t>
      </w:r>
      <w:r w:rsidRPr="0030760F">
        <w:rPr>
          <w:rFonts w:asciiTheme="minorHAnsi" w:hAnsiTheme="minorHAnsi"/>
          <w:sz w:val="22"/>
          <w:szCs w:val="22"/>
          <w:lang w:val="en-GB"/>
        </w:rPr>
        <w:t>pressure</w:t>
      </w:r>
      <w:r w:rsidRPr="0030760F">
        <w:rPr>
          <w:rFonts w:ascii="MS Mincho" w:eastAsia="MS Mincho" w:hAnsi="MS Mincho" w:cs="MS Mincho"/>
          <w:sz w:val="22"/>
          <w:szCs w:val="22"/>
          <w:lang w:val="en-GB"/>
        </w:rPr>
        <w:t> </w:t>
      </w:r>
      <w:r w:rsidRPr="0030760F">
        <w:rPr>
          <w:rFonts w:asciiTheme="minorHAnsi" w:hAnsiTheme="minorHAnsi"/>
          <w:sz w:val="22"/>
          <w:szCs w:val="22"/>
          <w:lang w:val="en-GB"/>
        </w:rPr>
        <w:t>out‐of‐ equilibrium</w:t>
      </w:r>
      <w:r w:rsidRPr="0030760F">
        <w:rPr>
          <w:rFonts w:ascii="MS Mincho" w:eastAsia="MS Mincho" w:hAnsi="MS Mincho" w:cs="MS Mincho"/>
          <w:sz w:val="22"/>
          <w:szCs w:val="22"/>
          <w:lang w:val="en-GB"/>
        </w:rPr>
        <w:t> </w:t>
      </w:r>
      <w:r w:rsidRPr="0030760F">
        <w:rPr>
          <w:rFonts w:asciiTheme="minorHAnsi" w:hAnsiTheme="minorHAnsi"/>
          <w:sz w:val="22"/>
          <w:szCs w:val="22"/>
          <w:lang w:val="en-GB"/>
        </w:rPr>
        <w:t>thermodynamic</w:t>
      </w:r>
      <w:r w:rsidR="0030760F" w:rsidRPr="0030760F">
        <w:rPr>
          <w:rFonts w:ascii="MS Mincho" w:eastAsia="MS Mincho" w:hAnsi="MS Mincho" w:cs="MS Mincho"/>
          <w:sz w:val="22"/>
          <w:szCs w:val="22"/>
          <w:lang w:val="en-GB"/>
        </w:rPr>
        <w:t xml:space="preserve"> </w:t>
      </w:r>
      <w:r w:rsidRPr="0030760F">
        <w:rPr>
          <w:rFonts w:asciiTheme="minorHAnsi" w:hAnsiTheme="minorHAnsi"/>
          <w:sz w:val="22"/>
          <w:szCs w:val="22"/>
          <w:lang w:val="en-GB"/>
        </w:rPr>
        <w:t>routes.</w:t>
      </w:r>
    </w:p>
    <w:p w14:paraId="68D13BCD" w14:textId="45945641" w:rsidR="00CF73F0" w:rsidRPr="0030760F" w:rsidRDefault="00CF73F0" w:rsidP="0030760F">
      <w:pPr>
        <w:pStyle w:val="Pardeliste"/>
        <w:numPr>
          <w:ilvl w:val="0"/>
          <w:numId w:val="10"/>
        </w:numPr>
        <w:jc w:val="both"/>
        <w:rPr>
          <w:rFonts w:asciiTheme="minorHAnsi" w:hAnsiTheme="minorHAnsi"/>
          <w:sz w:val="22"/>
          <w:szCs w:val="22"/>
          <w:lang w:val="en-GB"/>
        </w:rPr>
      </w:pPr>
      <w:r w:rsidRPr="0030760F">
        <w:rPr>
          <w:rFonts w:asciiTheme="minorHAnsi" w:hAnsiTheme="minorHAnsi"/>
          <w:sz w:val="22"/>
          <w:szCs w:val="22"/>
          <w:lang w:val="en-GB"/>
        </w:rPr>
        <w:t>Characterization of metastable material</w:t>
      </w:r>
      <w:r w:rsidR="0030760F" w:rsidRPr="0030760F">
        <w:rPr>
          <w:rFonts w:asciiTheme="minorHAnsi" w:hAnsiTheme="minorHAnsi"/>
          <w:sz w:val="22"/>
          <w:szCs w:val="22"/>
          <w:lang w:val="en-GB"/>
        </w:rPr>
        <w:t>s: from glass transition to out-of-</w:t>
      </w:r>
      <w:r w:rsidRPr="0030760F">
        <w:rPr>
          <w:rFonts w:asciiTheme="minorHAnsi" w:hAnsiTheme="minorHAnsi"/>
          <w:sz w:val="22"/>
          <w:szCs w:val="22"/>
          <w:lang w:val="en-GB"/>
        </w:rPr>
        <w:t>equilibrium systems.</w:t>
      </w:r>
    </w:p>
    <w:p w14:paraId="19AC519B" w14:textId="77777777" w:rsidR="00CF73F0" w:rsidRPr="009D4F41" w:rsidRDefault="00CF73F0" w:rsidP="00CF73F0">
      <w:pPr>
        <w:jc w:val="both"/>
        <w:rPr>
          <w:rFonts w:asciiTheme="minorHAnsi" w:hAnsiTheme="minorHAnsi"/>
          <w:b/>
          <w:sz w:val="22"/>
          <w:szCs w:val="22"/>
          <w:lang w:val="en-US"/>
        </w:rPr>
      </w:pPr>
    </w:p>
    <w:p w14:paraId="3E749195" w14:textId="390C9CA0" w:rsidR="00CF73F0" w:rsidRPr="00CF73F0" w:rsidRDefault="00CF73F0" w:rsidP="00CF73F0">
      <w:pPr>
        <w:jc w:val="both"/>
        <w:rPr>
          <w:rFonts w:asciiTheme="minorHAnsi" w:hAnsiTheme="minorHAnsi"/>
          <w:b/>
          <w:sz w:val="22"/>
          <w:szCs w:val="22"/>
        </w:rPr>
      </w:pPr>
      <w:r>
        <w:rPr>
          <w:rFonts w:asciiTheme="minorHAnsi" w:hAnsiTheme="minorHAnsi"/>
          <w:b/>
          <w:sz w:val="22"/>
          <w:szCs w:val="22"/>
        </w:rPr>
        <w:t xml:space="preserve">Axe T - </w:t>
      </w:r>
      <w:r w:rsidRPr="00CF73F0">
        <w:rPr>
          <w:rFonts w:asciiTheme="minorHAnsi" w:hAnsiTheme="minorHAnsi"/>
          <w:b/>
          <w:sz w:val="22"/>
          <w:szCs w:val="22"/>
        </w:rPr>
        <w:t xml:space="preserve">Axe transversal méthodologique pour la modélisation des matériaux </w:t>
      </w:r>
    </w:p>
    <w:p w14:paraId="1901D294" w14:textId="77777777" w:rsidR="00CF73F0" w:rsidRPr="00CF73F0" w:rsidRDefault="00CF73F0" w:rsidP="00CF73F0">
      <w:pPr>
        <w:jc w:val="both"/>
        <w:rPr>
          <w:rFonts w:asciiTheme="minorHAnsi" w:hAnsiTheme="minorHAnsi"/>
          <w:sz w:val="22"/>
          <w:szCs w:val="22"/>
        </w:rPr>
      </w:pPr>
    </w:p>
    <w:p w14:paraId="7E9681B5" w14:textId="0B17D6B9" w:rsidR="00CF73F0" w:rsidRPr="00CF73F0" w:rsidRDefault="00CF73F0" w:rsidP="00CF73F0">
      <w:pPr>
        <w:jc w:val="both"/>
        <w:rPr>
          <w:rFonts w:asciiTheme="minorHAnsi" w:hAnsiTheme="minorHAnsi"/>
          <w:sz w:val="22"/>
          <w:szCs w:val="22"/>
        </w:rPr>
      </w:pPr>
      <w:r>
        <w:rPr>
          <w:rFonts w:asciiTheme="minorHAnsi" w:hAnsiTheme="minorHAnsi"/>
          <w:sz w:val="22"/>
          <w:szCs w:val="22"/>
        </w:rPr>
        <w:t>L</w:t>
      </w:r>
      <w:r w:rsidRPr="00CF73F0">
        <w:rPr>
          <w:rFonts w:asciiTheme="minorHAnsi" w:hAnsiTheme="minorHAnsi"/>
          <w:sz w:val="22"/>
          <w:szCs w:val="22"/>
        </w:rPr>
        <w:t xml:space="preserve">a modélisation numérique joue un rôle central pour le </w:t>
      </w:r>
      <w:proofErr w:type="spellStart"/>
      <w:r w:rsidRPr="00CF73F0">
        <w:rPr>
          <w:rFonts w:asciiTheme="minorHAnsi" w:hAnsiTheme="minorHAnsi"/>
          <w:sz w:val="22"/>
          <w:szCs w:val="22"/>
        </w:rPr>
        <w:t>Labex</w:t>
      </w:r>
      <w:proofErr w:type="spellEnd"/>
      <w:r w:rsidRPr="00CF73F0">
        <w:rPr>
          <w:rFonts w:asciiTheme="minorHAnsi" w:hAnsiTheme="minorHAnsi"/>
          <w:sz w:val="22"/>
          <w:szCs w:val="22"/>
        </w:rPr>
        <w:t xml:space="preserve">. En effet, la possibilité de calculer précisément les propriétés des matériaux ouvre la voie pour concevoir de nouveaux matériaux, pour prédire leur comportement sous des conditions environnementales particulières - avant même ou en l'absence d'explorations expérimentales - ainsi que pour obtenir une connaissance physique approfondie et démêler différents effets dans les données expérimentales. Afin de remplir ces objectifs, les approches numériques doivent être précises et couvrir différentes échelles de longueur et de temps. Un autre objectif est de modéliser directement les sondes expérimentales qui sont utilisées par d'autres partenaires au sein du </w:t>
      </w:r>
      <w:proofErr w:type="spellStart"/>
      <w:r w:rsidRPr="00CF73F0">
        <w:rPr>
          <w:rFonts w:asciiTheme="minorHAnsi" w:hAnsiTheme="minorHAnsi"/>
          <w:sz w:val="22"/>
          <w:szCs w:val="22"/>
        </w:rPr>
        <w:t>Labex</w:t>
      </w:r>
      <w:proofErr w:type="spellEnd"/>
      <w:r w:rsidRPr="00CF73F0">
        <w:rPr>
          <w:rFonts w:asciiTheme="minorHAnsi" w:hAnsiTheme="minorHAnsi"/>
          <w:sz w:val="22"/>
          <w:szCs w:val="22"/>
        </w:rPr>
        <w:t xml:space="preserve">. Pour couvrir ces besoins, de nouvelles approches originales doivent être développées. C'est le rôle principal de cet axe. Ces nouvelles méthodes ne doivent pas être restreintes à un sujet en particulier, mais doivent couvrir différents domaines d'activité du </w:t>
      </w:r>
      <w:proofErr w:type="spellStart"/>
      <w:r w:rsidRPr="00CF73F0">
        <w:rPr>
          <w:rFonts w:asciiTheme="minorHAnsi" w:hAnsiTheme="minorHAnsi"/>
          <w:sz w:val="22"/>
          <w:szCs w:val="22"/>
        </w:rPr>
        <w:t>Labex</w:t>
      </w:r>
      <w:proofErr w:type="spellEnd"/>
      <w:r w:rsidRPr="00CF73F0">
        <w:rPr>
          <w:rFonts w:asciiTheme="minorHAnsi" w:hAnsiTheme="minorHAnsi"/>
          <w:sz w:val="22"/>
          <w:szCs w:val="22"/>
        </w:rPr>
        <w:t>, donnant ainsi à l'axe théorique un caractère transversal particulier qui 1) renforce son aspect théorique 2) ouvre de nouvelles perspectives pour des collaborations avec les partenaires expérimentaux dans d'autres axes.</w:t>
      </w:r>
    </w:p>
    <w:p w14:paraId="6EFAF0F7" w14:textId="77777777" w:rsidR="00CF73F0" w:rsidRPr="00CF73F0" w:rsidRDefault="00CF73F0" w:rsidP="00CF73F0">
      <w:pPr>
        <w:jc w:val="both"/>
        <w:rPr>
          <w:rFonts w:asciiTheme="minorHAnsi" w:hAnsiTheme="minorHAnsi"/>
          <w:sz w:val="22"/>
          <w:szCs w:val="22"/>
        </w:rPr>
      </w:pPr>
    </w:p>
    <w:p w14:paraId="6F39BDB4" w14:textId="6351BC1D"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Pr</w:t>
      </w:r>
      <w:r w:rsidR="0094367D">
        <w:rPr>
          <w:rFonts w:asciiTheme="minorHAnsi" w:hAnsiTheme="minorHAnsi"/>
          <w:sz w:val="22"/>
          <w:szCs w:val="22"/>
        </w:rPr>
        <w:t>iorités de l'axe pour l'AAP 2017</w:t>
      </w:r>
    </w:p>
    <w:p w14:paraId="5B056670"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Du point de vue stratégique, l'axe souhaite soutenir :</w:t>
      </w:r>
    </w:p>
    <w:p w14:paraId="7937AD9A"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les approches multi-échelles et les couplages entre méthodes,</w:t>
      </w:r>
    </w:p>
    <w:p w14:paraId="680BE1C2"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la prise de risques liée au développement de nouvelles méthodes,</w:t>
      </w:r>
    </w:p>
    <w:p w14:paraId="2AE0B036"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les méthodes innovantes pour l'interprétation des données expérimentales.</w:t>
      </w:r>
    </w:p>
    <w:p w14:paraId="66F75869"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Du point de vue thématique, une attention particulière sera accordée aux projets relevant des domaines suivants :</w:t>
      </w:r>
    </w:p>
    <w:p w14:paraId="3A07A4D6"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phénomènes dynamiques et hors-équilibre (transport, réactivité, ...)</w:t>
      </w:r>
    </w:p>
    <w:p w14:paraId="524B86C6"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matériaux corrélés et non-conventionnels (méta-matériaux, ...)</w:t>
      </w:r>
    </w:p>
    <w:p w14:paraId="367E3C63"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l’eau et ses interfaces (y compris cycle de l’eau, lien avec matériaux biologiques, ...)</w:t>
      </w:r>
    </w:p>
    <w:p w14:paraId="23DF6F5E"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 xml:space="preserve">liquides ioniques et interfaces chargées </w:t>
      </w:r>
    </w:p>
    <w:p w14:paraId="4DC034FA"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conditions extrêmes de température et pression</w:t>
      </w:r>
    </w:p>
    <w:p w14:paraId="61BD2DC4" w14:textId="77777777" w:rsidR="00CF73F0" w:rsidRPr="00CF73F0" w:rsidRDefault="00CF73F0" w:rsidP="00CF73F0">
      <w:pPr>
        <w:jc w:val="both"/>
        <w:rPr>
          <w:rFonts w:asciiTheme="minorHAnsi" w:hAnsiTheme="minorHAnsi"/>
          <w:sz w:val="22"/>
          <w:szCs w:val="22"/>
        </w:rPr>
      </w:pPr>
      <w:r w:rsidRPr="00CF73F0">
        <w:rPr>
          <w:rFonts w:asciiTheme="minorHAnsi" w:hAnsiTheme="minorHAnsi"/>
          <w:sz w:val="22"/>
          <w:szCs w:val="22"/>
        </w:rPr>
        <w:t>•</w:t>
      </w:r>
      <w:r w:rsidRPr="00CF73F0">
        <w:rPr>
          <w:rFonts w:asciiTheme="minorHAnsi" w:hAnsiTheme="minorHAnsi"/>
          <w:sz w:val="22"/>
          <w:szCs w:val="22"/>
        </w:rPr>
        <w:tab/>
        <w:t>propriétés de basses dimensions (confinement, interfaces, multicouches, ...)</w:t>
      </w:r>
    </w:p>
    <w:p w14:paraId="2E28E313" w14:textId="77777777" w:rsidR="00281AC0" w:rsidRPr="00281AC0" w:rsidRDefault="00281AC0" w:rsidP="009D4F41">
      <w:pPr>
        <w:rPr>
          <w:rFonts w:asciiTheme="minorHAnsi" w:hAnsiTheme="minorHAnsi"/>
          <w:b/>
        </w:rPr>
      </w:pPr>
    </w:p>
    <w:sectPr w:rsidR="00281AC0" w:rsidRPr="00281AC0" w:rsidSect="00A91A16">
      <w:headerReference w:type="default" r:id="rId11"/>
      <w:footerReference w:type="even" r:id="rId12"/>
      <w:footerReference w:type="default" r:id="rId13"/>
      <w:footerReference w:type="first" r:id="rId14"/>
      <w:footnotePr>
        <w:numFmt w:val="chicago"/>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DA2B" w14:textId="77777777" w:rsidR="006B6FE6" w:rsidRPr="00F32707" w:rsidRDefault="006B6FE6" w:rsidP="00BE309F">
      <w:r>
        <w:separator/>
      </w:r>
    </w:p>
  </w:endnote>
  <w:endnote w:type="continuationSeparator" w:id="0">
    <w:p w14:paraId="71E3E9B9" w14:textId="77777777" w:rsidR="006B6FE6" w:rsidRPr="00F32707" w:rsidRDefault="006B6FE6" w:rsidP="00BE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rbel">
    <w:panose1 w:val="020B0503020204020204"/>
    <w:charset w:val="00"/>
    <w:family w:val="auto"/>
    <w:pitch w:val="variable"/>
    <w:sig w:usb0="A00002EF" w:usb1="4000A44B" w:usb2="00000000"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E8D6" w14:textId="77777777" w:rsidR="009233F8" w:rsidRDefault="009233F8" w:rsidP="009233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52BE48F" w14:textId="77777777" w:rsidR="009233F8" w:rsidRDefault="009233F8" w:rsidP="00A91A1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C84E6" w14:textId="77777777" w:rsidR="009233F8" w:rsidRPr="00A91A16" w:rsidRDefault="009233F8" w:rsidP="009233F8">
    <w:pPr>
      <w:pStyle w:val="Pieddepage"/>
      <w:framePr w:wrap="around" w:vAnchor="text" w:hAnchor="margin" w:xAlign="right" w:y="1"/>
      <w:rPr>
        <w:rStyle w:val="Numrodepage"/>
        <w:sz w:val="20"/>
        <w:szCs w:val="20"/>
      </w:rPr>
    </w:pPr>
    <w:r w:rsidRPr="00A91A16">
      <w:rPr>
        <w:rStyle w:val="Numrodepage"/>
        <w:sz w:val="20"/>
        <w:szCs w:val="20"/>
      </w:rPr>
      <w:fldChar w:fldCharType="begin"/>
    </w:r>
    <w:r w:rsidRPr="00A91A16">
      <w:rPr>
        <w:rStyle w:val="Numrodepage"/>
        <w:sz w:val="20"/>
        <w:szCs w:val="20"/>
      </w:rPr>
      <w:instrText xml:space="preserve">PAGE  </w:instrText>
    </w:r>
    <w:r w:rsidRPr="00A91A16">
      <w:rPr>
        <w:rStyle w:val="Numrodepage"/>
        <w:sz w:val="20"/>
        <w:szCs w:val="20"/>
      </w:rPr>
      <w:fldChar w:fldCharType="separate"/>
    </w:r>
    <w:r w:rsidR="0030760F">
      <w:rPr>
        <w:rStyle w:val="Numrodepage"/>
        <w:noProof/>
        <w:sz w:val="20"/>
        <w:szCs w:val="20"/>
      </w:rPr>
      <w:t>5</w:t>
    </w:r>
    <w:r w:rsidRPr="00A91A16">
      <w:rPr>
        <w:rStyle w:val="Numrodepage"/>
        <w:sz w:val="20"/>
        <w:szCs w:val="20"/>
      </w:rPr>
      <w:fldChar w:fldCharType="end"/>
    </w:r>
  </w:p>
  <w:p w14:paraId="772B7397" w14:textId="77777777" w:rsidR="009233F8" w:rsidRDefault="009233F8">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712C3" w14:textId="77777777" w:rsidR="00BE2EB2" w:rsidRPr="00A91A16" w:rsidRDefault="00BE2EB2" w:rsidP="00BE2EB2">
    <w:pPr>
      <w:pStyle w:val="Pieddepage"/>
      <w:ind w:right="360"/>
      <w:rPr>
        <w:rFonts w:asciiTheme="minorHAnsi" w:hAnsiTheme="minorHAnsi"/>
        <w:i/>
        <w:sz w:val="20"/>
        <w:szCs w:val="20"/>
      </w:rPr>
    </w:pPr>
    <w:r w:rsidRPr="00A91A16">
      <w:rPr>
        <w:rFonts w:asciiTheme="minorHAnsi" w:hAnsiTheme="minorHAnsi"/>
        <w:i/>
        <w:sz w:val="20"/>
        <w:szCs w:val="20"/>
      </w:rPr>
      <w:t>*Une unité est considérée comme faisant partie de Sorbonne Universités (SU) si l'une de ses tutelles est un établissement de SU.</w:t>
    </w:r>
  </w:p>
  <w:p w14:paraId="141A6C28" w14:textId="1EAAAA50" w:rsidR="00BE2EB2" w:rsidRPr="00A91A16" w:rsidRDefault="00BE2EB2" w:rsidP="00A91A16">
    <w:pPr>
      <w:pStyle w:val="Pieddepage"/>
      <w:jc w:val="right"/>
      <w:rPr>
        <w:sz w:val="20"/>
        <w:szCs w:val="20"/>
      </w:rPr>
    </w:pPr>
    <w:r w:rsidRPr="00A91A16">
      <w:rPr>
        <w:rStyle w:val="Numrodepage"/>
        <w:sz w:val="20"/>
        <w:szCs w:val="20"/>
      </w:rPr>
      <w:fldChar w:fldCharType="begin"/>
    </w:r>
    <w:r w:rsidRPr="00A91A16">
      <w:rPr>
        <w:rStyle w:val="Numrodepage"/>
        <w:sz w:val="20"/>
        <w:szCs w:val="20"/>
      </w:rPr>
      <w:instrText xml:space="preserve"> PAGE </w:instrText>
    </w:r>
    <w:r w:rsidRPr="00A91A16">
      <w:rPr>
        <w:rStyle w:val="Numrodepage"/>
        <w:sz w:val="20"/>
        <w:szCs w:val="20"/>
      </w:rPr>
      <w:fldChar w:fldCharType="separate"/>
    </w:r>
    <w:r w:rsidR="000C6AAB">
      <w:rPr>
        <w:rStyle w:val="Numrodepage"/>
        <w:noProof/>
        <w:sz w:val="20"/>
        <w:szCs w:val="20"/>
      </w:rPr>
      <w:t>1</w:t>
    </w:r>
    <w:r w:rsidRPr="00A91A16">
      <w:rPr>
        <w:rStyle w:val="Numrodepage"/>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7539" w14:textId="77777777" w:rsidR="006B6FE6" w:rsidRPr="00F32707" w:rsidRDefault="006B6FE6" w:rsidP="00BE309F">
      <w:r>
        <w:separator/>
      </w:r>
    </w:p>
  </w:footnote>
  <w:footnote w:type="continuationSeparator" w:id="0">
    <w:p w14:paraId="46294D32" w14:textId="77777777" w:rsidR="006B6FE6" w:rsidRPr="00F32707" w:rsidRDefault="006B6FE6" w:rsidP="00BE30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5661C" w14:textId="52D385FE" w:rsidR="009233F8" w:rsidRPr="007A517D" w:rsidRDefault="00281AC0" w:rsidP="00BE309F">
    <w:pPr>
      <w:pStyle w:val="En-tte"/>
      <w:jc w:val="center"/>
      <w:rPr>
        <w:rFonts w:asciiTheme="minorHAnsi" w:hAnsiTheme="minorHAnsi"/>
        <w:sz w:val="20"/>
      </w:rPr>
    </w:pPr>
    <w:r>
      <w:rPr>
        <w:rFonts w:asciiTheme="minorHAnsi" w:hAnsiTheme="minorHAnsi"/>
        <w:sz w:val="20"/>
      </w:rPr>
      <w:t>Appel à Projets MATISSE 2017</w:t>
    </w:r>
    <w:r w:rsidR="009233F8" w:rsidRPr="007A517D">
      <w:rPr>
        <w:rFonts w:asciiTheme="minorHAnsi" w:hAnsiTheme="minorHAnsi"/>
        <w:sz w:val="20"/>
      </w:rPr>
      <w:t xml:space="preserve">  </w:t>
    </w:r>
  </w:p>
  <w:p w14:paraId="4EDB0D6C" w14:textId="77777777" w:rsidR="009233F8" w:rsidRPr="007A517D" w:rsidRDefault="009233F8">
    <w:pPr>
      <w:pStyle w:val="En-tte"/>
      <w:rPr>
        <w:rFonts w:asciiTheme="minorHAnsi" w:hAnsiTheme="minorHAns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6AAE"/>
    <w:multiLevelType w:val="hybridMultilevel"/>
    <w:tmpl w:val="57863406"/>
    <w:lvl w:ilvl="0" w:tplc="99166FE6">
      <w:start w:val="5"/>
      <w:numFmt w:val="bullet"/>
      <w:lvlText w:val="N"/>
      <w:lvlJc w:val="left"/>
      <w:pPr>
        <w:ind w:left="218" w:hanging="360"/>
      </w:pPr>
      <w:rPr>
        <w:rFonts w:ascii="Calibri" w:eastAsia="Times New Roman" w:hAnsi="Calibri"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nsid w:val="07A43C77"/>
    <w:multiLevelType w:val="hybridMultilevel"/>
    <w:tmpl w:val="A9BAF248"/>
    <w:lvl w:ilvl="0" w:tplc="CD8E67B8">
      <w:start w:val="2017"/>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34618AF"/>
    <w:multiLevelType w:val="hybridMultilevel"/>
    <w:tmpl w:val="36BC3FE6"/>
    <w:lvl w:ilvl="0" w:tplc="CD8E67B8">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A153024"/>
    <w:multiLevelType w:val="multilevel"/>
    <w:tmpl w:val="582AC738"/>
    <w:lvl w:ilvl="0">
      <w:start w:val="1"/>
      <w:numFmt w:val="bullet"/>
      <w:pStyle w:val="Listepuces"/>
      <w:lvlText w:val=""/>
      <w:lvlJc w:val="left"/>
      <w:pPr>
        <w:tabs>
          <w:tab w:val="num" w:pos="360"/>
        </w:tabs>
        <w:ind w:left="360" w:hanging="360"/>
      </w:pPr>
      <w:rPr>
        <w:rFonts w:ascii="Wingdings 2" w:hAnsi="Wingdings 2" w:hint="default"/>
        <w:color w:val="91785B"/>
        <w:sz w:val="24"/>
        <w:szCs w:val="24"/>
      </w:rPr>
    </w:lvl>
    <w:lvl w:ilvl="1">
      <w:start w:val="1"/>
      <w:numFmt w:val="bullet"/>
      <w:lvlText w:val=""/>
      <w:lvlJc w:val="left"/>
      <w:pPr>
        <w:tabs>
          <w:tab w:val="num" w:pos="1077"/>
        </w:tabs>
        <w:ind w:left="1080" w:hanging="343"/>
      </w:pPr>
      <w:rPr>
        <w:rFonts w:ascii="Wingdings 2" w:hAnsi="Wingdings 2" w:hint="default"/>
        <w:color w:val="91785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331E4FBB"/>
    <w:multiLevelType w:val="hybridMultilevel"/>
    <w:tmpl w:val="2254671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B097B42"/>
    <w:multiLevelType w:val="hybridMultilevel"/>
    <w:tmpl w:val="D3C8240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BD83B29"/>
    <w:multiLevelType w:val="hybridMultilevel"/>
    <w:tmpl w:val="BB8682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5EAB14A4"/>
    <w:multiLevelType w:val="hybridMultilevel"/>
    <w:tmpl w:val="080859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2620F1B"/>
    <w:multiLevelType w:val="hybridMultilevel"/>
    <w:tmpl w:val="53C8A458"/>
    <w:lvl w:ilvl="0" w:tplc="CD8E67B8">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B40DA8"/>
    <w:multiLevelType w:val="hybridMultilevel"/>
    <w:tmpl w:val="1CE87A22"/>
    <w:lvl w:ilvl="0" w:tplc="CD8E67B8">
      <w:start w:val="2017"/>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90F02D6"/>
    <w:multiLevelType w:val="hybridMultilevel"/>
    <w:tmpl w:val="192E3DA8"/>
    <w:lvl w:ilvl="0" w:tplc="CAFCDEF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4"/>
  </w:num>
  <w:num w:numId="5">
    <w:abstractNumId w:val="2"/>
  </w:num>
  <w:num w:numId="6">
    <w:abstractNumId w:val="0"/>
  </w:num>
  <w:num w:numId="7">
    <w:abstractNumId w:val="1"/>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9F"/>
    <w:rsid w:val="00035EF2"/>
    <w:rsid w:val="00060E4D"/>
    <w:rsid w:val="000A7941"/>
    <w:rsid w:val="000C6AAB"/>
    <w:rsid w:val="0011032A"/>
    <w:rsid w:val="00155FC9"/>
    <w:rsid w:val="0020000B"/>
    <w:rsid w:val="00231550"/>
    <w:rsid w:val="00281AC0"/>
    <w:rsid w:val="002B0F48"/>
    <w:rsid w:val="0030760F"/>
    <w:rsid w:val="0031644A"/>
    <w:rsid w:val="003231D7"/>
    <w:rsid w:val="00342BD4"/>
    <w:rsid w:val="003A7B60"/>
    <w:rsid w:val="003B3805"/>
    <w:rsid w:val="003B674F"/>
    <w:rsid w:val="003E6717"/>
    <w:rsid w:val="004513AF"/>
    <w:rsid w:val="00492E46"/>
    <w:rsid w:val="004A5359"/>
    <w:rsid w:val="004D13C6"/>
    <w:rsid w:val="004E2AC4"/>
    <w:rsid w:val="00526D66"/>
    <w:rsid w:val="00541650"/>
    <w:rsid w:val="005445F6"/>
    <w:rsid w:val="00575535"/>
    <w:rsid w:val="00596E17"/>
    <w:rsid w:val="005D34D2"/>
    <w:rsid w:val="006645B7"/>
    <w:rsid w:val="006A091F"/>
    <w:rsid w:val="006B5001"/>
    <w:rsid w:val="006B590F"/>
    <w:rsid w:val="006B6FE6"/>
    <w:rsid w:val="006D307B"/>
    <w:rsid w:val="0072570F"/>
    <w:rsid w:val="00771524"/>
    <w:rsid w:val="00776D2D"/>
    <w:rsid w:val="007A517D"/>
    <w:rsid w:val="0080617B"/>
    <w:rsid w:val="00810734"/>
    <w:rsid w:val="0082307E"/>
    <w:rsid w:val="008439B1"/>
    <w:rsid w:val="008443A5"/>
    <w:rsid w:val="008617A6"/>
    <w:rsid w:val="008A1CB3"/>
    <w:rsid w:val="008A34BB"/>
    <w:rsid w:val="008D3E6C"/>
    <w:rsid w:val="00916C05"/>
    <w:rsid w:val="009233F8"/>
    <w:rsid w:val="0094367D"/>
    <w:rsid w:val="0096359E"/>
    <w:rsid w:val="00977770"/>
    <w:rsid w:val="009A507D"/>
    <w:rsid w:val="009D4F41"/>
    <w:rsid w:val="00A11DE8"/>
    <w:rsid w:val="00A233FB"/>
    <w:rsid w:val="00A437C6"/>
    <w:rsid w:val="00A52F29"/>
    <w:rsid w:val="00A91A16"/>
    <w:rsid w:val="00AA3196"/>
    <w:rsid w:val="00AC7FCC"/>
    <w:rsid w:val="00AD4836"/>
    <w:rsid w:val="00B61873"/>
    <w:rsid w:val="00B74C18"/>
    <w:rsid w:val="00BC203B"/>
    <w:rsid w:val="00BE16A1"/>
    <w:rsid w:val="00BE2EB2"/>
    <w:rsid w:val="00BE309F"/>
    <w:rsid w:val="00C14DC7"/>
    <w:rsid w:val="00CB62C0"/>
    <w:rsid w:val="00CD7680"/>
    <w:rsid w:val="00CE2E47"/>
    <w:rsid w:val="00CF310A"/>
    <w:rsid w:val="00CF73F0"/>
    <w:rsid w:val="00D92633"/>
    <w:rsid w:val="00E3184A"/>
    <w:rsid w:val="00E475C1"/>
    <w:rsid w:val="00EA2C47"/>
    <w:rsid w:val="00F01E35"/>
    <w:rsid w:val="00F2558B"/>
    <w:rsid w:val="00F674BE"/>
    <w:rsid w:val="00F87782"/>
    <w:rsid w:val="00FC36B5"/>
    <w:rsid w:val="00FC3826"/>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D2B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09F"/>
    <w:pPr>
      <w:spacing w:after="0" w:line="240" w:lineRule="auto"/>
    </w:pPr>
    <w:rPr>
      <w:rFonts w:ascii="Cambria" w:eastAsia="Times New Roman"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BE309F"/>
    <w:pPr>
      <w:spacing w:after="120"/>
    </w:pPr>
    <w:rPr>
      <w:rFonts w:ascii="Times New Roman" w:hAnsi="Times New Roman"/>
      <w:sz w:val="16"/>
      <w:szCs w:val="16"/>
    </w:rPr>
  </w:style>
  <w:style w:type="character" w:customStyle="1" w:styleId="Corpsdetexte3Car">
    <w:name w:val="Corps de texte 3 Car"/>
    <w:basedOn w:val="Policepardfaut"/>
    <w:link w:val="Corpsdetexte3"/>
    <w:rsid w:val="00BE309F"/>
    <w:rPr>
      <w:rFonts w:ascii="Times New Roman" w:eastAsia="Times New Roman" w:hAnsi="Times New Roman" w:cs="Times New Roman"/>
      <w:sz w:val="16"/>
      <w:szCs w:val="16"/>
      <w:lang w:eastAsia="fr-FR"/>
    </w:rPr>
  </w:style>
  <w:style w:type="character" w:styleId="Lienhypertexte">
    <w:name w:val="Hyperlink"/>
    <w:uiPriority w:val="99"/>
    <w:unhideWhenUsed/>
    <w:rsid w:val="00BE309F"/>
    <w:rPr>
      <w:color w:val="0000FF"/>
      <w:u w:val="single"/>
    </w:rPr>
  </w:style>
  <w:style w:type="paragraph" w:styleId="Listepuces">
    <w:name w:val="List Bullet"/>
    <w:basedOn w:val="Normal"/>
    <w:autoRedefine/>
    <w:rsid w:val="00BE309F"/>
    <w:pPr>
      <w:numPr>
        <w:numId w:val="1"/>
      </w:numPr>
      <w:jc w:val="both"/>
    </w:pPr>
    <w:rPr>
      <w:rFonts w:ascii="Arial" w:hAnsi="Arial"/>
      <w:sz w:val="22"/>
    </w:rPr>
  </w:style>
  <w:style w:type="paragraph" w:styleId="Textedebulles">
    <w:name w:val="Balloon Text"/>
    <w:basedOn w:val="Normal"/>
    <w:link w:val="TextedebullesCar"/>
    <w:uiPriority w:val="99"/>
    <w:semiHidden/>
    <w:unhideWhenUsed/>
    <w:rsid w:val="00BE309F"/>
    <w:rPr>
      <w:rFonts w:ascii="Tahoma" w:hAnsi="Tahoma" w:cs="Tahoma"/>
      <w:sz w:val="16"/>
      <w:szCs w:val="16"/>
    </w:rPr>
  </w:style>
  <w:style w:type="character" w:customStyle="1" w:styleId="TextedebullesCar">
    <w:name w:val="Texte de bulles Car"/>
    <w:basedOn w:val="Policepardfaut"/>
    <w:link w:val="Textedebulles"/>
    <w:uiPriority w:val="99"/>
    <w:semiHidden/>
    <w:rsid w:val="00BE309F"/>
    <w:rPr>
      <w:rFonts w:ascii="Tahoma" w:eastAsia="Times New Roman" w:hAnsi="Tahoma" w:cs="Tahoma"/>
      <w:sz w:val="16"/>
      <w:szCs w:val="16"/>
      <w:lang w:eastAsia="fr-FR"/>
    </w:rPr>
  </w:style>
  <w:style w:type="paragraph" w:styleId="En-tte">
    <w:name w:val="header"/>
    <w:basedOn w:val="Normal"/>
    <w:link w:val="En-tteCar"/>
    <w:uiPriority w:val="99"/>
    <w:unhideWhenUsed/>
    <w:rsid w:val="00BE309F"/>
    <w:pPr>
      <w:tabs>
        <w:tab w:val="center" w:pos="4536"/>
        <w:tab w:val="right" w:pos="9072"/>
      </w:tabs>
    </w:pPr>
  </w:style>
  <w:style w:type="character" w:customStyle="1" w:styleId="En-tteCar">
    <w:name w:val="En-tête Car"/>
    <w:basedOn w:val="Policepardfaut"/>
    <w:link w:val="En-tte"/>
    <w:uiPriority w:val="99"/>
    <w:rsid w:val="00BE309F"/>
    <w:rPr>
      <w:rFonts w:ascii="Cambria" w:eastAsia="Times New Roman" w:hAnsi="Cambria" w:cs="Times New Roman"/>
      <w:sz w:val="24"/>
      <w:szCs w:val="24"/>
      <w:lang w:eastAsia="fr-FR"/>
    </w:rPr>
  </w:style>
  <w:style w:type="paragraph" w:styleId="Pieddepage">
    <w:name w:val="footer"/>
    <w:basedOn w:val="Normal"/>
    <w:link w:val="PieddepageCar"/>
    <w:uiPriority w:val="99"/>
    <w:unhideWhenUsed/>
    <w:rsid w:val="00BE309F"/>
    <w:pPr>
      <w:tabs>
        <w:tab w:val="center" w:pos="4536"/>
        <w:tab w:val="right" w:pos="9072"/>
      </w:tabs>
    </w:pPr>
  </w:style>
  <w:style w:type="character" w:customStyle="1" w:styleId="PieddepageCar">
    <w:name w:val="Pied de page Car"/>
    <w:basedOn w:val="Policepardfaut"/>
    <w:link w:val="Pieddepage"/>
    <w:uiPriority w:val="99"/>
    <w:rsid w:val="00BE309F"/>
    <w:rPr>
      <w:rFonts w:ascii="Cambria" w:eastAsia="Times New Roman" w:hAnsi="Cambria" w:cs="Times New Roman"/>
      <w:sz w:val="24"/>
      <w:szCs w:val="24"/>
      <w:lang w:eastAsia="fr-FR"/>
    </w:rPr>
  </w:style>
  <w:style w:type="paragraph" w:styleId="Rvision">
    <w:name w:val="Revision"/>
    <w:hidden/>
    <w:uiPriority w:val="99"/>
    <w:semiHidden/>
    <w:rsid w:val="007A517D"/>
    <w:pPr>
      <w:spacing w:after="0" w:line="240" w:lineRule="auto"/>
    </w:pPr>
    <w:rPr>
      <w:rFonts w:ascii="Cambria" w:eastAsia="Times New Roman" w:hAnsi="Cambria" w:cs="Times New Roman"/>
      <w:sz w:val="24"/>
      <w:szCs w:val="24"/>
      <w:lang w:eastAsia="fr-FR"/>
    </w:rPr>
  </w:style>
  <w:style w:type="character" w:styleId="Numrodepage">
    <w:name w:val="page number"/>
    <w:basedOn w:val="Policepardfaut"/>
    <w:uiPriority w:val="99"/>
    <w:semiHidden/>
    <w:unhideWhenUsed/>
    <w:rsid w:val="009233F8"/>
  </w:style>
  <w:style w:type="paragraph" w:styleId="Pardeliste">
    <w:name w:val="List Paragraph"/>
    <w:basedOn w:val="Normal"/>
    <w:uiPriority w:val="34"/>
    <w:qFormat/>
    <w:rsid w:val="000A7941"/>
    <w:pPr>
      <w:ind w:left="720"/>
      <w:contextualSpacing/>
    </w:pPr>
  </w:style>
  <w:style w:type="character" w:styleId="Lienhypertextevisit">
    <w:name w:val="FollowedHyperlink"/>
    <w:basedOn w:val="Policepardfaut"/>
    <w:uiPriority w:val="99"/>
    <w:semiHidden/>
    <w:unhideWhenUsed/>
    <w:rsid w:val="00943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atisse.upmc.fr" TargetMode="External"/><Relationship Id="rId10" Type="http://schemas.openxmlformats.org/officeDocument/2006/relationships/hyperlink" Target="mailto:matisse@upm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D6E47-A2D3-EE41-85FB-A3C57F73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2452</Words>
  <Characters>13491</Characters>
  <Application>Microsoft Macintosh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dc:creator>
  <cp:lastModifiedBy>Utilisateur de Microsoft Office</cp:lastModifiedBy>
  <cp:revision>3</cp:revision>
  <cp:lastPrinted>2016-12-16T13:09:00Z</cp:lastPrinted>
  <dcterms:created xsi:type="dcterms:W3CDTF">2016-12-16T13:53:00Z</dcterms:created>
  <dcterms:modified xsi:type="dcterms:W3CDTF">2016-12-16T13:56:00Z</dcterms:modified>
</cp:coreProperties>
</file>